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D54" w14:textId="77777777" w:rsidR="002F1AED" w:rsidRPr="00E453CE" w:rsidRDefault="00A55E40">
      <w:pPr>
        <w:spacing w:after="0" w:line="240" w:lineRule="auto"/>
        <w:rPr>
          <w:rFonts w:ascii="Roboto" w:eastAsia="Arial" w:hAnsi="Roboto" w:cs="Arial"/>
          <w:i/>
          <w:color w:val="282F7E"/>
          <w:sz w:val="32"/>
          <w:szCs w:val="32"/>
        </w:rPr>
      </w:pPr>
      <w:r w:rsidRPr="00E453CE">
        <w:rPr>
          <w:rFonts w:ascii="Roboto" w:eastAsia="Arial" w:hAnsi="Roboto" w:cs="Arial"/>
          <w:iCs/>
          <w:color w:val="282F7E"/>
          <w:sz w:val="32"/>
          <w:szCs w:val="32"/>
        </w:rPr>
        <w:t>The 4 Ways to Win</w:t>
      </w:r>
      <w:r w:rsidRPr="00E453CE">
        <w:rPr>
          <w:rFonts w:ascii="Roboto" w:eastAsia="Arial" w:hAnsi="Roboto" w:cs="Arial"/>
          <w:color w:val="282F7E"/>
          <w:sz w:val="32"/>
          <w:szCs w:val="32"/>
          <w:vertAlign w:val="superscript"/>
        </w:rPr>
        <w:t>™</w:t>
      </w:r>
      <w:r w:rsidRPr="00E453CE">
        <w:rPr>
          <w:rFonts w:ascii="Roboto" w:eastAsia="Arial" w:hAnsi="Roboto" w:cs="Arial"/>
          <w:color w:val="282F7E"/>
          <w:sz w:val="32"/>
          <w:szCs w:val="32"/>
        </w:rPr>
        <w:t xml:space="preserve"> Practice Worksheet</w:t>
      </w:r>
    </w:p>
    <w:p w14:paraId="49211C53" w14:textId="77777777" w:rsidR="002F1AED" w:rsidRPr="00E453CE" w:rsidRDefault="002F1AED">
      <w:pPr>
        <w:spacing w:after="0" w:line="240" w:lineRule="auto"/>
        <w:rPr>
          <w:rFonts w:ascii="Roboto" w:eastAsia="Arial" w:hAnsi="Roboto" w:cs="Arial"/>
          <w:sz w:val="20"/>
          <w:szCs w:val="20"/>
        </w:rPr>
      </w:pPr>
    </w:p>
    <w:p w14:paraId="16486775" w14:textId="77777777" w:rsidR="002F1AED" w:rsidRPr="00E453CE" w:rsidRDefault="00A55E40">
      <w:pPr>
        <w:spacing w:line="240" w:lineRule="auto"/>
        <w:rPr>
          <w:rFonts w:ascii="Roboto" w:eastAsia="Arial" w:hAnsi="Roboto" w:cs="Arial"/>
          <w:color w:val="2E75B5"/>
        </w:rPr>
      </w:pPr>
      <w:r w:rsidRPr="00E453CE">
        <w:rPr>
          <w:rFonts w:ascii="Roboto" w:eastAsia="Arial" w:hAnsi="Roboto" w:cs="Arial"/>
          <w:sz w:val="20"/>
          <w:szCs w:val="20"/>
        </w:rPr>
        <w:t xml:space="preserve">One of the key components of being a confident real estate investor is knowing how to perform calculations on investment properties.  By knowing your Return on Investment (ROI), you can determine if an investment aligns with your goals.  </w:t>
      </w:r>
    </w:p>
    <w:p w14:paraId="72B5BC08" w14:textId="7D20E964" w:rsidR="002F1AED" w:rsidRPr="00E453CE" w:rsidRDefault="00E453CE">
      <w:pPr>
        <w:pStyle w:val="Heading1"/>
        <w:spacing w:after="0" w:line="240" w:lineRule="auto"/>
        <w:rPr>
          <w:rFonts w:ascii="Roboto" w:eastAsia="Roboto" w:hAnsi="Roboto" w:cs="Roboto"/>
          <w:b w:val="0"/>
          <w:color w:val="2E75B5"/>
          <w:sz w:val="26"/>
          <w:szCs w:val="26"/>
        </w:rPr>
      </w:pPr>
      <w:bookmarkStart w:id="0" w:name="_heading=h.3llq3l4be8eb" w:colFirst="0" w:colLast="0"/>
      <w:bookmarkEnd w:id="0"/>
      <w:r>
        <w:rPr>
          <w:rFonts w:ascii="Roboto" w:eastAsia="Roboto" w:hAnsi="Roboto" w:cs="Roboto"/>
          <w:b w:val="0"/>
          <w:color w:val="2E75B5"/>
          <w:sz w:val="26"/>
          <w:szCs w:val="26"/>
        </w:rPr>
        <w:t>Calculations Practice</w:t>
      </w:r>
    </w:p>
    <w:p w14:paraId="7C4ADED7" w14:textId="77777777" w:rsidR="00E453CE" w:rsidRDefault="00A55E40">
      <w:pPr>
        <w:spacing w:line="240" w:lineRule="auto"/>
        <w:rPr>
          <w:rFonts w:ascii="Roboto" w:eastAsia="Arial" w:hAnsi="Roboto" w:cs="Arial"/>
          <w:sz w:val="20"/>
          <w:szCs w:val="20"/>
        </w:rPr>
      </w:pPr>
      <w:r w:rsidRPr="00E453CE">
        <w:rPr>
          <w:rFonts w:ascii="Roboto" w:eastAsia="Arial" w:hAnsi="Roboto" w:cs="Arial"/>
          <w:sz w:val="20"/>
          <w:szCs w:val="20"/>
        </w:rPr>
        <w:t>Co</w:t>
      </w:r>
      <w:r w:rsidRPr="00E453CE">
        <w:rPr>
          <w:rFonts w:ascii="Roboto" w:eastAsia="Arial" w:hAnsi="Roboto" w:cs="Arial"/>
          <w:sz w:val="20"/>
          <w:szCs w:val="20"/>
        </w:rPr>
        <w:t xml:space="preserve">mplete the following Calculating ROI Activity in conjunction with watching </w:t>
      </w:r>
      <w:proofErr w:type="gramStart"/>
      <w:r w:rsidRPr="00E453CE">
        <w:rPr>
          <w:rFonts w:ascii="Roboto" w:eastAsia="Arial" w:hAnsi="Roboto" w:cs="Arial"/>
          <w:sz w:val="20"/>
          <w:szCs w:val="20"/>
        </w:rPr>
        <w:t>The</w:t>
      </w:r>
      <w:proofErr w:type="gramEnd"/>
      <w:r w:rsidRPr="00E453CE">
        <w:rPr>
          <w:rFonts w:ascii="Roboto" w:eastAsia="Arial" w:hAnsi="Roboto" w:cs="Arial"/>
          <w:sz w:val="20"/>
          <w:szCs w:val="20"/>
        </w:rPr>
        <w:t xml:space="preserve"> 4 Ways to </w:t>
      </w:r>
      <w:proofErr w:type="spellStart"/>
      <w:r w:rsidRPr="00E453CE">
        <w:rPr>
          <w:rFonts w:ascii="Roboto" w:eastAsia="Arial" w:hAnsi="Roboto" w:cs="Arial"/>
          <w:sz w:val="20"/>
          <w:szCs w:val="20"/>
        </w:rPr>
        <w:t>Win</w:t>
      </w:r>
      <w:r w:rsidRPr="00E453CE">
        <w:rPr>
          <w:rFonts w:ascii="Roboto" w:eastAsia="Arial" w:hAnsi="Roboto" w:cs="Arial"/>
          <w:sz w:val="20"/>
          <w:szCs w:val="20"/>
          <w:vertAlign w:val="superscript"/>
        </w:rPr>
        <w:t>TM</w:t>
      </w:r>
      <w:proofErr w:type="spellEnd"/>
      <w:r w:rsidRPr="00E453CE">
        <w:rPr>
          <w:rFonts w:ascii="Roboto" w:eastAsia="Arial" w:hAnsi="Roboto" w:cs="Arial"/>
          <w:sz w:val="20"/>
          <w:szCs w:val="20"/>
        </w:rPr>
        <w:t xml:space="preserve"> course.</w:t>
      </w:r>
    </w:p>
    <w:p w14:paraId="7577FB70" w14:textId="77D05968" w:rsidR="00E453CE" w:rsidRDefault="00E453CE" w:rsidP="0062011D">
      <w:pPr>
        <w:pStyle w:val="Heading3"/>
        <w:spacing w:after="0"/>
        <w:rPr>
          <w:rFonts w:ascii="Roboto" w:hAnsi="Roboto"/>
        </w:rPr>
      </w:pPr>
      <w:r>
        <w:rPr>
          <w:rFonts w:ascii="Roboto" w:hAnsi="Roboto"/>
        </w:rPr>
        <w:t>Course</w:t>
      </w:r>
      <w:r>
        <w:rPr>
          <w:rFonts w:ascii="Roboto" w:hAnsi="Roboto"/>
        </w:rPr>
        <w:t xml:space="preserve"> Example:</w:t>
      </w:r>
    </w:p>
    <w:p w14:paraId="2EC0B744" w14:textId="6EB5AFC0" w:rsidR="00E453CE" w:rsidRDefault="00E453CE">
      <w:pPr>
        <w:spacing w:after="0" w:line="360" w:lineRule="auto"/>
        <w:rPr>
          <w:rFonts w:ascii="Roboto" w:eastAsia="Arial" w:hAnsi="Roboto" w:cs="Arial"/>
          <w:b/>
          <w:bCs/>
          <w:sz w:val="20"/>
          <w:szCs w:val="20"/>
        </w:rPr>
      </w:pPr>
      <w:r>
        <w:rPr>
          <w:rFonts w:ascii="Roboto" w:eastAsia="Arial" w:hAnsi="Roboto" w:cs="Arial"/>
          <w:b/>
          <w:bCs/>
          <w:noProof/>
          <w:sz w:val="20"/>
          <w:szCs w:val="20"/>
        </w:rPr>
        <mc:AlternateContent>
          <mc:Choice Requires="wps">
            <w:drawing>
              <wp:anchor distT="0" distB="0" distL="114300" distR="114300" simplePos="0" relativeHeight="251659264" behindDoc="0" locked="0" layoutInCell="1" allowOverlap="1" wp14:anchorId="5F153248" wp14:editId="0F96C9EA">
                <wp:simplePos x="0" y="0"/>
                <wp:positionH relativeFrom="column">
                  <wp:posOffset>-26670</wp:posOffset>
                </wp:positionH>
                <wp:positionV relativeFrom="paragraph">
                  <wp:posOffset>66675</wp:posOffset>
                </wp:positionV>
                <wp:extent cx="6008370" cy="1725930"/>
                <wp:effectExtent l="0" t="0" r="11430" b="26670"/>
                <wp:wrapNone/>
                <wp:docPr id="3" name="Rectangle 3"/>
                <wp:cNvGraphicFramePr/>
                <a:graphic xmlns:a="http://schemas.openxmlformats.org/drawingml/2006/main">
                  <a:graphicData uri="http://schemas.microsoft.com/office/word/2010/wordprocessingShape">
                    <wps:wsp>
                      <wps:cNvSpPr/>
                      <wps:spPr>
                        <a:xfrm>
                          <a:off x="0" y="0"/>
                          <a:ext cx="6008370" cy="1725930"/>
                        </a:xfrm>
                        <a:prstGeom prst="rect">
                          <a:avLst/>
                        </a:prstGeom>
                        <a:noFill/>
                        <a:ln w="635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B944C" id="Rectangle 3" o:spid="_x0000_s1026" style="position:absolute;margin-left:-2.1pt;margin-top:5.25pt;width:473.1pt;height:1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" filled="f" strokecolor="black [3213]" strokeweight=".5pt"/>
            </w:pict>
          </mc:Fallback>
        </mc:AlternateContent>
      </w:r>
    </w:p>
    <w:p w14:paraId="01D57F5B" w14:textId="1A301C7A" w:rsidR="002F1AED" w:rsidRPr="00E453CE" w:rsidRDefault="00A55E40" w:rsidP="0048177B">
      <w:pPr>
        <w:spacing w:after="0" w:line="360" w:lineRule="auto"/>
        <w:ind w:left="142"/>
        <w:rPr>
          <w:rFonts w:ascii="Roboto" w:eastAsia="Arial" w:hAnsi="Roboto" w:cs="Arial"/>
          <w:b/>
          <w:bCs/>
          <w:sz w:val="20"/>
          <w:szCs w:val="20"/>
        </w:rPr>
        <w:sectPr w:rsidR="002F1AED" w:rsidRPr="00E453CE">
          <w:headerReference w:type="default" r:id="rId7"/>
          <w:footerReference w:type="default" r:id="rId8"/>
          <w:pgSz w:w="12240" w:h="15840"/>
          <w:pgMar w:top="1440" w:right="1440" w:bottom="1440" w:left="1440" w:header="680" w:footer="708" w:gutter="0"/>
          <w:pgNumType w:start="1"/>
          <w:cols w:space="720"/>
        </w:sectPr>
      </w:pPr>
      <w:r w:rsidRPr="00E453CE">
        <w:rPr>
          <w:rFonts w:ascii="Roboto" w:eastAsia="Arial" w:hAnsi="Roboto" w:cs="Arial"/>
          <w:b/>
          <w:bCs/>
          <w:sz w:val="20"/>
          <w:szCs w:val="20"/>
        </w:rPr>
        <w:t>123 Main Street Turnkey Duplex</w:t>
      </w:r>
    </w:p>
    <w:p w14:paraId="76836F31" w14:textId="0D463255"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Purchase Price</w:t>
      </w:r>
      <w:r w:rsidR="00E453CE">
        <w:rPr>
          <w:rFonts w:ascii="Roboto" w:eastAsia="Arial" w:hAnsi="Roboto" w:cs="Arial"/>
          <w:sz w:val="20"/>
          <w:szCs w:val="20"/>
        </w:rPr>
        <w:tab/>
      </w:r>
      <w:r w:rsidR="00E453CE">
        <w:rPr>
          <w:rFonts w:ascii="Roboto" w:eastAsia="Arial" w:hAnsi="Roboto" w:cs="Arial"/>
          <w:sz w:val="20"/>
          <w:szCs w:val="20"/>
        </w:rPr>
        <w:tab/>
      </w:r>
      <w:r w:rsidRPr="00E453CE">
        <w:rPr>
          <w:rFonts w:ascii="Roboto" w:eastAsia="Arial" w:hAnsi="Roboto" w:cs="Arial"/>
          <w:sz w:val="20"/>
          <w:szCs w:val="20"/>
        </w:rPr>
        <w:t>$500,000</w:t>
      </w:r>
    </w:p>
    <w:p w14:paraId="2B4DA04B" w14:textId="2CE4DB51"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Down Payment 20%</w:t>
      </w:r>
      <w:r w:rsidRPr="00E453CE">
        <w:rPr>
          <w:rFonts w:ascii="Roboto" w:eastAsia="Arial" w:hAnsi="Roboto" w:cs="Arial"/>
          <w:sz w:val="20"/>
          <w:szCs w:val="20"/>
        </w:rPr>
        <w:tab/>
      </w:r>
      <w:r w:rsidRPr="00E453CE">
        <w:rPr>
          <w:rFonts w:ascii="Roboto" w:eastAsia="Arial" w:hAnsi="Roboto" w:cs="Arial"/>
          <w:sz w:val="20"/>
          <w:szCs w:val="20"/>
        </w:rPr>
        <w:tab/>
        <w:t>$100,000</w:t>
      </w:r>
    </w:p>
    <w:p w14:paraId="5C0B209B"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Closing Costs</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$1,500</w:t>
      </w:r>
    </w:p>
    <w:p w14:paraId="31EEBF77"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Monthly Mortgage Payments </w:t>
      </w:r>
      <w:r w:rsidRPr="00E453CE">
        <w:rPr>
          <w:rFonts w:ascii="Roboto" w:eastAsia="Arial" w:hAnsi="Roboto" w:cs="Arial"/>
          <w:sz w:val="20"/>
          <w:szCs w:val="20"/>
        </w:rPr>
        <w:tab/>
        <w:t>$2,326.42</w:t>
      </w:r>
    </w:p>
    <w:p w14:paraId="2F33F3F3" w14:textId="7BBCA5A5"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Market Rate </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3%</w:t>
      </w:r>
    </w:p>
    <w:p w14:paraId="77228232" w14:textId="77777777" w:rsidR="002F1AED" w:rsidRPr="00E453CE" w:rsidRDefault="00A55E40" w:rsidP="0048177B">
      <w:pPr>
        <w:spacing w:after="0" w:line="276" w:lineRule="auto"/>
        <w:ind w:left="142"/>
        <w:rPr>
          <w:rFonts w:ascii="Roboto" w:eastAsia="Arial" w:hAnsi="Roboto" w:cs="Arial"/>
          <w:sz w:val="20"/>
          <w:szCs w:val="20"/>
        </w:rPr>
      </w:pPr>
      <w:r w:rsidRPr="00E453CE">
        <w:rPr>
          <w:rFonts w:ascii="Roboto" w:eastAsia="Arial" w:hAnsi="Roboto" w:cs="Arial"/>
          <w:sz w:val="20"/>
          <w:szCs w:val="20"/>
        </w:rPr>
        <w:t xml:space="preserve">Monthly Rental Income: </w:t>
      </w:r>
      <w:r w:rsidRPr="00E453CE">
        <w:rPr>
          <w:rFonts w:ascii="Roboto" w:eastAsia="Arial" w:hAnsi="Roboto" w:cs="Arial"/>
          <w:sz w:val="20"/>
          <w:szCs w:val="20"/>
        </w:rPr>
        <w:tab/>
      </w:r>
      <w:r w:rsidRPr="00E453CE">
        <w:rPr>
          <w:rFonts w:ascii="Roboto" w:eastAsia="Arial" w:hAnsi="Roboto" w:cs="Arial"/>
          <w:sz w:val="20"/>
          <w:szCs w:val="20"/>
        </w:rPr>
        <w:tab/>
      </w:r>
    </w:p>
    <w:p w14:paraId="01E9BEF7" w14:textId="77777777" w:rsidR="002F1AED" w:rsidRPr="00E453CE" w:rsidRDefault="00A55E40" w:rsidP="0048177B">
      <w:pPr>
        <w:spacing w:after="0" w:line="276" w:lineRule="auto"/>
        <w:ind w:left="142"/>
        <w:rPr>
          <w:rFonts w:ascii="Roboto" w:eastAsia="Arial" w:hAnsi="Roboto" w:cs="Arial"/>
          <w:sz w:val="20"/>
          <w:szCs w:val="20"/>
        </w:rPr>
      </w:pPr>
      <w:r w:rsidRPr="00E453CE">
        <w:rPr>
          <w:rFonts w:ascii="Roboto" w:eastAsia="Arial" w:hAnsi="Roboto" w:cs="Arial"/>
          <w:sz w:val="20"/>
          <w:szCs w:val="20"/>
        </w:rPr>
        <w:t>Unit 1</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$1,800/month</w:t>
      </w:r>
    </w:p>
    <w:p w14:paraId="7F4FB483"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Unit 2</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$1,825/month</w:t>
      </w:r>
    </w:p>
    <w:p w14:paraId="2FCCFAEE"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Vacancy Rate</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5%</w:t>
      </w:r>
    </w:p>
    <w:p w14:paraId="65C3583F" w14:textId="66CE3351" w:rsidR="002F1AED" w:rsidRPr="00E453CE" w:rsidRDefault="00A55E40" w:rsidP="0048177B">
      <w:pPr>
        <w:spacing w:after="0" w:line="360" w:lineRule="auto"/>
        <w:ind w:left="142"/>
        <w:rPr>
          <w:rFonts w:ascii="Roboto" w:eastAsia="Arial" w:hAnsi="Roboto" w:cs="Arial"/>
          <w:sz w:val="20"/>
          <w:szCs w:val="20"/>
        </w:rPr>
        <w:sectPr w:rsidR="002F1AED" w:rsidRPr="00E453CE">
          <w:type w:val="continuous"/>
          <w:pgSz w:w="12240" w:h="15840"/>
          <w:pgMar w:top="1440" w:right="1440" w:bottom="1440" w:left="1440" w:header="680" w:footer="708" w:gutter="0"/>
          <w:cols w:num="2" w:space="720" w:equalWidth="0">
            <w:col w:w="4326" w:space="708"/>
            <w:col w:w="4326" w:space="0"/>
          </w:cols>
        </w:sectPr>
      </w:pPr>
      <w:r w:rsidRPr="00E453CE">
        <w:rPr>
          <w:rFonts w:ascii="Roboto" w:eastAsia="Arial" w:hAnsi="Roboto" w:cs="Arial"/>
          <w:sz w:val="20"/>
          <w:szCs w:val="20"/>
        </w:rPr>
        <w:t>After Repair Value</w:t>
      </w:r>
      <w:r w:rsidRPr="00E453CE">
        <w:rPr>
          <w:rFonts w:ascii="Roboto" w:eastAsia="Arial" w:hAnsi="Roboto" w:cs="Arial"/>
          <w:sz w:val="20"/>
          <w:szCs w:val="20"/>
        </w:rPr>
        <w:tab/>
      </w:r>
      <w:r w:rsidRPr="00E453CE">
        <w:rPr>
          <w:rFonts w:ascii="Roboto" w:eastAsia="Arial" w:hAnsi="Roboto" w:cs="Arial"/>
          <w:sz w:val="20"/>
          <w:szCs w:val="20"/>
        </w:rPr>
        <w:tab/>
        <w:t>$500,0</w:t>
      </w:r>
      <w:r w:rsidR="00E453CE">
        <w:rPr>
          <w:rFonts w:ascii="Roboto" w:eastAsia="Arial" w:hAnsi="Roboto" w:cs="Arial"/>
          <w:sz w:val="20"/>
          <w:szCs w:val="20"/>
        </w:rPr>
        <w:t>00</w:t>
      </w:r>
    </w:p>
    <w:p w14:paraId="20FC9E28" w14:textId="1E88D218" w:rsidR="002F1AED" w:rsidRDefault="00A55E40" w:rsidP="00A0290E">
      <w:pPr>
        <w:spacing w:after="0" w:line="240" w:lineRule="auto"/>
        <w:ind w:left="142"/>
        <w:rPr>
          <w:rFonts w:ascii="Roboto" w:eastAsia="Arial" w:hAnsi="Roboto" w:cs="Arial"/>
          <w:sz w:val="20"/>
          <w:szCs w:val="20"/>
        </w:rPr>
      </w:pPr>
      <w:r w:rsidRPr="00E453CE">
        <w:rPr>
          <w:rFonts w:ascii="Roboto" w:eastAsia="Arial" w:hAnsi="Roboto" w:cs="Arial"/>
          <w:sz w:val="16"/>
          <w:szCs w:val="16"/>
        </w:rPr>
        <w:t xml:space="preserve">Note:  Mortgage based on </w:t>
      </w:r>
      <w:proofErr w:type="gramStart"/>
      <w:r w:rsidRPr="00E453CE">
        <w:rPr>
          <w:rFonts w:ascii="Roboto" w:eastAsia="Arial" w:hAnsi="Roboto" w:cs="Arial"/>
          <w:sz w:val="16"/>
          <w:szCs w:val="16"/>
        </w:rPr>
        <w:t>25 year</w:t>
      </w:r>
      <w:proofErr w:type="gramEnd"/>
      <w:r w:rsidRPr="00E453CE">
        <w:rPr>
          <w:rFonts w:ascii="Roboto" w:eastAsia="Arial" w:hAnsi="Roboto" w:cs="Arial"/>
          <w:sz w:val="16"/>
          <w:szCs w:val="16"/>
        </w:rPr>
        <w:t xml:space="preserve"> amortization, monthly payments at 5.00%</w:t>
      </w:r>
    </w:p>
    <w:p w14:paraId="2ACF0129" w14:textId="77777777" w:rsidR="00A0290E" w:rsidRPr="00E453CE" w:rsidRDefault="00A0290E" w:rsidP="00A0290E">
      <w:pPr>
        <w:spacing w:after="0" w:line="240" w:lineRule="auto"/>
        <w:ind w:left="142"/>
        <w:rPr>
          <w:rFonts w:ascii="Roboto" w:eastAsia="Arial" w:hAnsi="Roboto" w:cs="Arial"/>
          <w:sz w:val="20"/>
          <w:szCs w:val="20"/>
        </w:rPr>
      </w:pPr>
    </w:p>
    <w:p w14:paraId="164C31DC" w14:textId="41F9EF49" w:rsidR="002F1AED" w:rsidRPr="00E453CE" w:rsidRDefault="002F1AED">
      <w:pPr>
        <w:spacing w:after="0" w:line="240" w:lineRule="auto"/>
        <w:rPr>
          <w:rFonts w:ascii="Roboto" w:eastAsia="Arial" w:hAnsi="Roboto" w:cs="Arial"/>
          <w:b/>
          <w:color w:val="2E75B5"/>
        </w:rPr>
      </w:pPr>
    </w:p>
    <w:p w14:paraId="407FDEE7" w14:textId="14C98130" w:rsidR="00E453CE" w:rsidRDefault="00E453CE" w:rsidP="0062011D">
      <w:pPr>
        <w:pStyle w:val="Heading3"/>
        <w:spacing w:after="0"/>
        <w:rPr>
          <w:rFonts w:ascii="Roboto" w:hAnsi="Roboto"/>
        </w:rPr>
      </w:pPr>
      <w:bookmarkStart w:id="1" w:name="_heading=h.10edymnlwa2" w:colFirst="0" w:colLast="0"/>
      <w:bookmarkEnd w:id="1"/>
      <w:r>
        <w:rPr>
          <w:rFonts w:ascii="Roboto" w:hAnsi="Roboto"/>
        </w:rPr>
        <w:t>Practice Example:</w:t>
      </w:r>
    </w:p>
    <w:p w14:paraId="1C63BFFC" w14:textId="4B2454C2" w:rsidR="0048177B" w:rsidRPr="0048177B" w:rsidRDefault="0048177B" w:rsidP="0048177B">
      <w:r>
        <w:rPr>
          <w:rFonts w:ascii="Roboto" w:eastAsia="Arial" w:hAnsi="Roboto" w:cs="Arial"/>
          <w:b/>
          <w:bCs/>
          <w:noProof/>
          <w:sz w:val="20"/>
          <w:szCs w:val="20"/>
        </w:rPr>
        <mc:AlternateContent>
          <mc:Choice Requires="wps">
            <w:drawing>
              <wp:anchor distT="0" distB="0" distL="114300" distR="114300" simplePos="0" relativeHeight="251661312" behindDoc="0" locked="0" layoutInCell="1" allowOverlap="1" wp14:anchorId="26D7321F" wp14:editId="6DF9EA28">
                <wp:simplePos x="0" y="0"/>
                <wp:positionH relativeFrom="column">
                  <wp:posOffset>3810</wp:posOffset>
                </wp:positionH>
                <wp:positionV relativeFrom="paragraph">
                  <wp:posOffset>191770</wp:posOffset>
                </wp:positionV>
                <wp:extent cx="5977890" cy="1672590"/>
                <wp:effectExtent l="0" t="0" r="22860" b="22860"/>
                <wp:wrapNone/>
                <wp:docPr id="9" name="Rectangle 9"/>
                <wp:cNvGraphicFramePr/>
                <a:graphic xmlns:a="http://schemas.openxmlformats.org/drawingml/2006/main">
                  <a:graphicData uri="http://schemas.microsoft.com/office/word/2010/wordprocessingShape">
                    <wps:wsp>
                      <wps:cNvSpPr/>
                      <wps:spPr>
                        <a:xfrm>
                          <a:off x="0" y="0"/>
                          <a:ext cx="5977890" cy="1672590"/>
                        </a:xfrm>
                        <a:prstGeom prst="rect">
                          <a:avLst/>
                        </a:prstGeom>
                        <a:noFill/>
                        <a:ln w="635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AC8A8" id="Rectangle 9" o:spid="_x0000_s1026" style="position:absolute;margin-left:.3pt;margin-top:15.1pt;width:470.7pt;height:1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" filled="f" strokecolor="black [3213]" strokeweight=".5pt"/>
            </w:pict>
          </mc:Fallback>
        </mc:AlternateContent>
      </w:r>
      <w:r>
        <w:rPr>
          <w:rFonts w:ascii="Roboto" w:eastAsia="Arial" w:hAnsi="Roboto" w:cs="Arial"/>
          <w:sz w:val="20"/>
          <w:szCs w:val="20"/>
        </w:rPr>
        <w:t>Use the following example to practice.</w:t>
      </w:r>
    </w:p>
    <w:p w14:paraId="628CF431" w14:textId="63E58017" w:rsidR="00E453CE" w:rsidRPr="00E453CE" w:rsidRDefault="00E453CE" w:rsidP="0062011D">
      <w:pPr>
        <w:spacing w:after="0" w:line="360" w:lineRule="auto"/>
        <w:ind w:left="142"/>
        <w:rPr>
          <w:rFonts w:ascii="Roboto" w:eastAsia="Arial" w:hAnsi="Roboto" w:cs="Arial"/>
          <w:b/>
          <w:bCs/>
          <w:sz w:val="20"/>
          <w:szCs w:val="20"/>
        </w:rPr>
        <w:sectPr w:rsidR="00E453CE" w:rsidRPr="00E453CE" w:rsidSect="00E453CE">
          <w:headerReference w:type="default" r:id="rId9"/>
          <w:footerReference w:type="default" r:id="rId10"/>
          <w:type w:val="continuous"/>
          <w:pgSz w:w="12240" w:h="15840"/>
          <w:pgMar w:top="1440" w:right="1440" w:bottom="1440" w:left="1440" w:header="680" w:footer="708" w:gutter="0"/>
          <w:pgNumType w:start="1"/>
          <w:cols w:space="720"/>
        </w:sectPr>
      </w:pPr>
      <w:r>
        <w:rPr>
          <w:rFonts w:ascii="Roboto" w:eastAsia="Arial" w:hAnsi="Roboto" w:cs="Arial"/>
          <w:b/>
          <w:bCs/>
          <w:sz w:val="20"/>
          <w:szCs w:val="20"/>
        </w:rPr>
        <w:t>987 Smith Drive</w:t>
      </w:r>
      <w:r w:rsidRPr="00E453CE">
        <w:rPr>
          <w:rFonts w:ascii="Roboto" w:eastAsia="Arial" w:hAnsi="Roboto" w:cs="Arial"/>
          <w:b/>
          <w:bCs/>
          <w:sz w:val="20"/>
          <w:szCs w:val="20"/>
        </w:rPr>
        <w:t xml:space="preserve"> </w:t>
      </w:r>
      <w:r>
        <w:rPr>
          <w:rFonts w:ascii="Roboto" w:eastAsia="Arial" w:hAnsi="Roboto" w:cs="Arial"/>
          <w:b/>
          <w:bCs/>
          <w:sz w:val="20"/>
          <w:szCs w:val="20"/>
        </w:rPr>
        <w:t>Rehab Triplex</w:t>
      </w:r>
    </w:p>
    <w:p w14:paraId="5480ED8A" w14:textId="05F2D95A"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Purchase Price</w:t>
      </w:r>
      <w:r>
        <w:rPr>
          <w:rFonts w:ascii="Roboto" w:eastAsia="Arial" w:hAnsi="Roboto" w:cs="Arial"/>
          <w:sz w:val="20"/>
          <w:szCs w:val="20"/>
        </w:rPr>
        <w:tab/>
      </w:r>
      <w:r>
        <w:rPr>
          <w:rFonts w:ascii="Roboto" w:eastAsia="Arial" w:hAnsi="Roboto" w:cs="Arial"/>
          <w:sz w:val="20"/>
          <w:szCs w:val="20"/>
        </w:rPr>
        <w:tab/>
      </w:r>
      <w:r w:rsidRPr="00E453CE">
        <w:rPr>
          <w:rFonts w:ascii="Roboto" w:eastAsia="Arial" w:hAnsi="Roboto" w:cs="Arial"/>
          <w:sz w:val="20"/>
          <w:szCs w:val="20"/>
        </w:rPr>
        <w:t>$</w:t>
      </w:r>
      <w:r w:rsidR="0048177B">
        <w:rPr>
          <w:rFonts w:ascii="Roboto" w:eastAsia="Arial" w:hAnsi="Roboto" w:cs="Arial"/>
          <w:sz w:val="20"/>
          <w:szCs w:val="20"/>
        </w:rPr>
        <w:t>6</w:t>
      </w:r>
      <w:r w:rsidR="00AC3162">
        <w:rPr>
          <w:rFonts w:ascii="Roboto" w:eastAsia="Arial" w:hAnsi="Roboto" w:cs="Arial"/>
          <w:sz w:val="20"/>
          <w:szCs w:val="20"/>
        </w:rPr>
        <w:t>0</w:t>
      </w:r>
      <w:r w:rsidR="0048177B">
        <w:rPr>
          <w:rFonts w:ascii="Roboto" w:eastAsia="Arial" w:hAnsi="Roboto" w:cs="Arial"/>
          <w:sz w:val="20"/>
          <w:szCs w:val="20"/>
        </w:rPr>
        <w:t>5</w:t>
      </w:r>
      <w:r w:rsidRPr="00E453CE">
        <w:rPr>
          <w:rFonts w:ascii="Roboto" w:eastAsia="Arial" w:hAnsi="Roboto" w:cs="Arial"/>
          <w:sz w:val="20"/>
          <w:szCs w:val="20"/>
        </w:rPr>
        <w:t>,000</w:t>
      </w:r>
    </w:p>
    <w:p w14:paraId="7125BCFE" w14:textId="3295864C"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Down Payment 20%</w:t>
      </w:r>
      <w:r w:rsidRPr="00E453CE">
        <w:rPr>
          <w:rFonts w:ascii="Roboto" w:eastAsia="Arial" w:hAnsi="Roboto" w:cs="Arial"/>
          <w:sz w:val="20"/>
          <w:szCs w:val="20"/>
        </w:rPr>
        <w:tab/>
      </w:r>
      <w:r w:rsidRPr="00E453CE">
        <w:rPr>
          <w:rFonts w:ascii="Roboto" w:eastAsia="Arial" w:hAnsi="Roboto" w:cs="Arial"/>
          <w:sz w:val="20"/>
          <w:szCs w:val="20"/>
        </w:rPr>
        <w:tab/>
        <w:t>$</w:t>
      </w:r>
      <w:r w:rsidR="0048177B">
        <w:rPr>
          <w:rFonts w:ascii="Roboto" w:eastAsia="Arial" w:hAnsi="Roboto" w:cs="Arial"/>
          <w:sz w:val="20"/>
          <w:szCs w:val="20"/>
        </w:rPr>
        <w:t>12</w:t>
      </w:r>
      <w:r w:rsidR="00AC3162">
        <w:rPr>
          <w:rFonts w:ascii="Roboto" w:eastAsia="Arial" w:hAnsi="Roboto" w:cs="Arial"/>
          <w:sz w:val="20"/>
          <w:szCs w:val="20"/>
        </w:rPr>
        <w:t>1</w:t>
      </w:r>
      <w:r w:rsidRPr="00E453CE">
        <w:rPr>
          <w:rFonts w:ascii="Roboto" w:eastAsia="Arial" w:hAnsi="Roboto" w:cs="Arial"/>
          <w:sz w:val="20"/>
          <w:szCs w:val="20"/>
        </w:rPr>
        <w:t>,000</w:t>
      </w:r>
    </w:p>
    <w:p w14:paraId="4FD051C3" w14:textId="6642328C"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Closing Costs</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w:t>
      </w:r>
      <w:r w:rsidR="0048177B">
        <w:rPr>
          <w:rFonts w:ascii="Roboto" w:eastAsia="Arial" w:hAnsi="Roboto" w:cs="Arial"/>
          <w:sz w:val="20"/>
          <w:szCs w:val="20"/>
        </w:rPr>
        <w:t>2,000</w:t>
      </w:r>
    </w:p>
    <w:p w14:paraId="05DD787D" w14:textId="27516A0C"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Monthly Mortgage Payments </w:t>
      </w:r>
      <w:r w:rsidRPr="00E453CE">
        <w:rPr>
          <w:rFonts w:ascii="Roboto" w:eastAsia="Arial" w:hAnsi="Roboto" w:cs="Arial"/>
          <w:sz w:val="20"/>
          <w:szCs w:val="20"/>
        </w:rPr>
        <w:tab/>
        <w:t>$</w:t>
      </w:r>
      <w:r w:rsidR="00AC3162">
        <w:rPr>
          <w:rFonts w:ascii="Roboto" w:eastAsia="Arial" w:hAnsi="Roboto" w:cs="Arial"/>
          <w:sz w:val="20"/>
          <w:szCs w:val="20"/>
        </w:rPr>
        <w:t>2,545.94</w:t>
      </w:r>
    </w:p>
    <w:p w14:paraId="1C64144D" w14:textId="6AABE348"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Market Rate </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3%</w:t>
      </w:r>
      <w:r w:rsidR="00194FC9">
        <w:rPr>
          <w:rFonts w:ascii="Roboto" w:eastAsia="Arial" w:hAnsi="Roboto" w:cs="Arial"/>
          <w:sz w:val="20"/>
          <w:szCs w:val="20"/>
        </w:rPr>
        <w:tab/>
      </w:r>
      <w:r w:rsidR="00194FC9">
        <w:rPr>
          <w:rFonts w:ascii="Roboto" w:eastAsia="Arial" w:hAnsi="Roboto" w:cs="Arial"/>
          <w:sz w:val="20"/>
          <w:szCs w:val="20"/>
        </w:rPr>
        <w:tab/>
      </w:r>
    </w:p>
    <w:p w14:paraId="466B8CFD" w14:textId="77777777" w:rsidR="00E453CE" w:rsidRPr="00E453CE" w:rsidRDefault="00E453CE" w:rsidP="0062011D">
      <w:pPr>
        <w:spacing w:after="0" w:line="276" w:lineRule="auto"/>
        <w:ind w:left="142"/>
        <w:rPr>
          <w:rFonts w:ascii="Roboto" w:eastAsia="Arial" w:hAnsi="Roboto" w:cs="Arial"/>
          <w:sz w:val="20"/>
          <w:szCs w:val="20"/>
        </w:rPr>
      </w:pPr>
      <w:r w:rsidRPr="00E453CE">
        <w:rPr>
          <w:rFonts w:ascii="Roboto" w:eastAsia="Arial" w:hAnsi="Roboto" w:cs="Arial"/>
          <w:sz w:val="20"/>
          <w:szCs w:val="20"/>
        </w:rPr>
        <w:t xml:space="preserve">Monthly Rental Income: </w:t>
      </w:r>
      <w:r w:rsidRPr="00E453CE">
        <w:rPr>
          <w:rFonts w:ascii="Roboto" w:eastAsia="Arial" w:hAnsi="Roboto" w:cs="Arial"/>
          <w:sz w:val="20"/>
          <w:szCs w:val="20"/>
        </w:rPr>
        <w:tab/>
      </w:r>
      <w:r w:rsidRPr="00E453CE">
        <w:rPr>
          <w:rFonts w:ascii="Roboto" w:eastAsia="Arial" w:hAnsi="Roboto" w:cs="Arial"/>
          <w:sz w:val="20"/>
          <w:szCs w:val="20"/>
        </w:rPr>
        <w:tab/>
      </w:r>
    </w:p>
    <w:p w14:paraId="270C9689" w14:textId="433EE427" w:rsidR="00E453CE" w:rsidRPr="00E453CE" w:rsidRDefault="00E453CE" w:rsidP="0062011D">
      <w:pPr>
        <w:spacing w:after="0" w:line="276" w:lineRule="auto"/>
        <w:ind w:left="142"/>
        <w:rPr>
          <w:rFonts w:ascii="Roboto" w:eastAsia="Arial" w:hAnsi="Roboto" w:cs="Arial"/>
          <w:sz w:val="20"/>
          <w:szCs w:val="20"/>
        </w:rPr>
      </w:pPr>
      <w:r w:rsidRPr="00E453CE">
        <w:rPr>
          <w:rFonts w:ascii="Roboto" w:eastAsia="Arial" w:hAnsi="Roboto" w:cs="Arial"/>
          <w:sz w:val="20"/>
          <w:szCs w:val="20"/>
        </w:rPr>
        <w:t>Unit 1</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w:t>
      </w:r>
      <w:r w:rsidR="00AC3162">
        <w:rPr>
          <w:rFonts w:ascii="Roboto" w:eastAsia="Arial" w:hAnsi="Roboto" w:cs="Arial"/>
          <w:sz w:val="20"/>
          <w:szCs w:val="20"/>
        </w:rPr>
        <w:t>4</w:t>
      </w:r>
      <w:r w:rsidR="0048177B">
        <w:rPr>
          <w:rFonts w:ascii="Roboto" w:eastAsia="Arial" w:hAnsi="Roboto" w:cs="Arial"/>
          <w:sz w:val="20"/>
          <w:szCs w:val="20"/>
        </w:rPr>
        <w:t>00</w:t>
      </w:r>
      <w:r w:rsidRPr="00E453CE">
        <w:rPr>
          <w:rFonts w:ascii="Roboto" w:eastAsia="Arial" w:hAnsi="Roboto" w:cs="Arial"/>
          <w:sz w:val="20"/>
          <w:szCs w:val="20"/>
        </w:rPr>
        <w:t>/month</w:t>
      </w:r>
    </w:p>
    <w:p w14:paraId="28F7CA55" w14:textId="6474C7A6" w:rsidR="00E453CE" w:rsidRPr="00E453CE" w:rsidRDefault="00E453CE" w:rsidP="0062011D">
      <w:pPr>
        <w:spacing w:after="0" w:line="276" w:lineRule="auto"/>
        <w:ind w:left="142"/>
        <w:rPr>
          <w:rFonts w:ascii="Roboto" w:eastAsia="Arial" w:hAnsi="Roboto" w:cs="Arial"/>
          <w:sz w:val="20"/>
          <w:szCs w:val="20"/>
        </w:rPr>
      </w:pPr>
      <w:r w:rsidRPr="00E453CE">
        <w:rPr>
          <w:rFonts w:ascii="Roboto" w:eastAsia="Arial" w:hAnsi="Roboto" w:cs="Arial"/>
          <w:sz w:val="20"/>
          <w:szCs w:val="20"/>
        </w:rPr>
        <w:t>Unit 2</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w:t>
      </w:r>
      <w:r w:rsidR="0048177B">
        <w:rPr>
          <w:rFonts w:ascii="Roboto" w:eastAsia="Arial" w:hAnsi="Roboto" w:cs="Arial"/>
          <w:sz w:val="20"/>
          <w:szCs w:val="20"/>
        </w:rPr>
        <w:t>2</w:t>
      </w:r>
      <w:r w:rsidR="00AC3162">
        <w:rPr>
          <w:rFonts w:ascii="Roboto" w:eastAsia="Arial" w:hAnsi="Roboto" w:cs="Arial"/>
          <w:sz w:val="20"/>
          <w:szCs w:val="20"/>
        </w:rPr>
        <w:t>75</w:t>
      </w:r>
      <w:r w:rsidRPr="00E453CE">
        <w:rPr>
          <w:rFonts w:ascii="Roboto" w:eastAsia="Arial" w:hAnsi="Roboto" w:cs="Arial"/>
          <w:sz w:val="20"/>
          <w:szCs w:val="20"/>
        </w:rPr>
        <w:t>/month</w:t>
      </w:r>
    </w:p>
    <w:p w14:paraId="68D9BC7B" w14:textId="21432B03" w:rsidR="0048177B" w:rsidRDefault="0048177B" w:rsidP="0062011D">
      <w:pPr>
        <w:spacing w:after="0" w:line="360" w:lineRule="auto"/>
        <w:ind w:left="142"/>
        <w:jc w:val="both"/>
        <w:rPr>
          <w:rFonts w:ascii="Roboto" w:eastAsia="Arial" w:hAnsi="Roboto" w:cs="Arial"/>
          <w:sz w:val="20"/>
          <w:szCs w:val="20"/>
        </w:rPr>
      </w:pPr>
      <w:r>
        <w:rPr>
          <w:rFonts w:ascii="Roboto" w:eastAsia="Arial" w:hAnsi="Roboto" w:cs="Arial"/>
          <w:sz w:val="20"/>
          <w:szCs w:val="20"/>
        </w:rPr>
        <w:t>Unit 3</w:t>
      </w:r>
      <w:r>
        <w:rPr>
          <w:rFonts w:ascii="Roboto" w:eastAsia="Arial" w:hAnsi="Roboto" w:cs="Arial"/>
          <w:sz w:val="20"/>
          <w:szCs w:val="20"/>
        </w:rPr>
        <w:tab/>
      </w:r>
      <w:r>
        <w:rPr>
          <w:rFonts w:ascii="Roboto" w:eastAsia="Arial" w:hAnsi="Roboto" w:cs="Arial"/>
          <w:sz w:val="20"/>
          <w:szCs w:val="20"/>
        </w:rPr>
        <w:tab/>
      </w:r>
      <w:r>
        <w:rPr>
          <w:rFonts w:ascii="Roboto" w:eastAsia="Arial" w:hAnsi="Roboto" w:cs="Arial"/>
          <w:sz w:val="20"/>
          <w:szCs w:val="20"/>
        </w:rPr>
        <w:tab/>
      </w:r>
      <w:r>
        <w:rPr>
          <w:rFonts w:ascii="Roboto" w:eastAsia="Arial" w:hAnsi="Roboto" w:cs="Arial"/>
          <w:sz w:val="20"/>
          <w:szCs w:val="20"/>
        </w:rPr>
        <w:tab/>
        <w:t>$1,</w:t>
      </w:r>
      <w:r w:rsidR="00AC3162">
        <w:rPr>
          <w:rFonts w:ascii="Roboto" w:eastAsia="Arial" w:hAnsi="Roboto" w:cs="Arial"/>
          <w:sz w:val="20"/>
          <w:szCs w:val="20"/>
        </w:rPr>
        <w:t>2</w:t>
      </w:r>
      <w:r>
        <w:rPr>
          <w:rFonts w:ascii="Roboto" w:eastAsia="Arial" w:hAnsi="Roboto" w:cs="Arial"/>
          <w:sz w:val="20"/>
          <w:szCs w:val="20"/>
        </w:rPr>
        <w:t>00/month</w:t>
      </w:r>
    </w:p>
    <w:p w14:paraId="7102DE8B" w14:textId="29EE2482" w:rsidR="00194FC9" w:rsidRDefault="00E453CE" w:rsidP="00194FC9">
      <w:pPr>
        <w:spacing w:after="0" w:line="360" w:lineRule="auto"/>
        <w:ind w:left="142"/>
        <w:jc w:val="both"/>
        <w:rPr>
          <w:rFonts w:ascii="Roboto" w:eastAsia="Arial" w:hAnsi="Roboto" w:cs="Arial"/>
          <w:sz w:val="20"/>
          <w:szCs w:val="20"/>
        </w:rPr>
      </w:pPr>
      <w:r w:rsidRPr="00E453CE">
        <w:rPr>
          <w:rFonts w:ascii="Roboto" w:eastAsia="Arial" w:hAnsi="Roboto" w:cs="Arial"/>
          <w:sz w:val="20"/>
          <w:szCs w:val="20"/>
        </w:rPr>
        <w:t xml:space="preserve">Vacancy </w:t>
      </w:r>
      <w:r w:rsidR="0048177B">
        <w:rPr>
          <w:rFonts w:ascii="Roboto" w:eastAsia="Arial" w:hAnsi="Roboto" w:cs="Arial"/>
          <w:sz w:val="20"/>
          <w:szCs w:val="20"/>
        </w:rPr>
        <w:t>r</w:t>
      </w:r>
      <w:r w:rsidRPr="00E453CE">
        <w:rPr>
          <w:rFonts w:ascii="Roboto" w:eastAsia="Arial" w:hAnsi="Roboto" w:cs="Arial"/>
          <w:sz w:val="20"/>
          <w:szCs w:val="20"/>
        </w:rPr>
        <w:t>ate</w:t>
      </w:r>
      <w:r w:rsidR="00AC3162">
        <w:rPr>
          <w:rFonts w:ascii="Roboto" w:eastAsia="Arial" w:hAnsi="Roboto" w:cs="Arial"/>
          <w:sz w:val="20"/>
          <w:szCs w:val="20"/>
        </w:rPr>
        <w:tab/>
      </w:r>
      <w:r w:rsidR="00AC3162">
        <w:rPr>
          <w:rFonts w:ascii="Roboto" w:eastAsia="Arial" w:hAnsi="Roboto" w:cs="Arial"/>
          <w:sz w:val="20"/>
          <w:szCs w:val="20"/>
        </w:rPr>
        <w:tab/>
      </w:r>
      <w:r w:rsidRPr="00E453CE">
        <w:rPr>
          <w:rFonts w:ascii="Roboto" w:eastAsia="Arial" w:hAnsi="Roboto" w:cs="Arial"/>
          <w:sz w:val="20"/>
          <w:szCs w:val="20"/>
        </w:rPr>
        <w:tab/>
      </w:r>
      <w:r w:rsidR="00AC3162">
        <w:rPr>
          <w:rFonts w:ascii="Roboto" w:eastAsia="Arial" w:hAnsi="Roboto" w:cs="Arial"/>
          <w:sz w:val="20"/>
          <w:szCs w:val="20"/>
        </w:rPr>
        <w:t>5</w:t>
      </w:r>
      <w:r w:rsidR="00194FC9">
        <w:rPr>
          <w:rFonts w:ascii="Roboto" w:eastAsia="Arial" w:hAnsi="Roboto" w:cs="Arial"/>
          <w:sz w:val="20"/>
          <w:szCs w:val="20"/>
        </w:rPr>
        <w:t>%</w:t>
      </w:r>
    </w:p>
    <w:p w14:paraId="5F2F50BB" w14:textId="71D59FE7" w:rsidR="00194FC9" w:rsidRDefault="00194FC9" w:rsidP="00A0290E">
      <w:pPr>
        <w:spacing w:after="0" w:line="360" w:lineRule="auto"/>
        <w:ind w:left="142"/>
        <w:jc w:val="both"/>
        <w:rPr>
          <w:rFonts w:ascii="Roboto" w:eastAsia="Arial" w:hAnsi="Roboto" w:cs="Arial"/>
          <w:sz w:val="16"/>
          <w:szCs w:val="16"/>
        </w:rPr>
        <w:sectPr w:rsidR="00194FC9" w:rsidSect="0048177B">
          <w:type w:val="continuous"/>
          <w:pgSz w:w="12240" w:h="15840"/>
          <w:pgMar w:top="1440" w:right="1440" w:bottom="1440" w:left="1440" w:header="708" w:footer="708" w:gutter="0"/>
          <w:cols w:num="2" w:space="720"/>
        </w:sectPr>
      </w:pPr>
      <w:r>
        <w:rPr>
          <w:rFonts w:ascii="Roboto" w:eastAsia="Arial" w:hAnsi="Roboto" w:cs="Arial"/>
          <w:sz w:val="20"/>
          <w:szCs w:val="20"/>
        </w:rPr>
        <w:t xml:space="preserve">Renovation </w:t>
      </w:r>
      <w:r w:rsidR="00FF55A6">
        <w:rPr>
          <w:rFonts w:ascii="Roboto" w:eastAsia="Arial" w:hAnsi="Roboto" w:cs="Arial"/>
          <w:sz w:val="20"/>
          <w:szCs w:val="20"/>
        </w:rPr>
        <w:t>Investment</w:t>
      </w:r>
      <w:r>
        <w:rPr>
          <w:rFonts w:ascii="Roboto" w:eastAsia="Arial" w:hAnsi="Roboto" w:cs="Arial"/>
          <w:sz w:val="20"/>
          <w:szCs w:val="20"/>
        </w:rPr>
        <w:tab/>
        <w:t>$60,000</w:t>
      </w:r>
    </w:p>
    <w:p w14:paraId="3EA18010" w14:textId="1F548336" w:rsidR="00E453CE" w:rsidRPr="00E453CE" w:rsidRDefault="00E453CE" w:rsidP="00A0290E">
      <w:pPr>
        <w:spacing w:after="0" w:line="240" w:lineRule="auto"/>
        <w:ind w:left="142"/>
        <w:rPr>
          <w:rFonts w:ascii="Roboto" w:eastAsia="Arial" w:hAnsi="Roboto" w:cs="Arial"/>
          <w:sz w:val="20"/>
          <w:szCs w:val="20"/>
        </w:rPr>
      </w:pPr>
      <w:r w:rsidRPr="00E453CE">
        <w:rPr>
          <w:rFonts w:ascii="Roboto" w:eastAsia="Arial" w:hAnsi="Roboto" w:cs="Arial"/>
          <w:sz w:val="16"/>
          <w:szCs w:val="16"/>
        </w:rPr>
        <w:t xml:space="preserve">Note:  Mortgage based on </w:t>
      </w:r>
      <w:proofErr w:type="gramStart"/>
      <w:r w:rsidRPr="00E453CE">
        <w:rPr>
          <w:rFonts w:ascii="Roboto" w:eastAsia="Arial" w:hAnsi="Roboto" w:cs="Arial"/>
          <w:sz w:val="16"/>
          <w:szCs w:val="16"/>
        </w:rPr>
        <w:t>25 year</w:t>
      </w:r>
      <w:proofErr w:type="gramEnd"/>
      <w:r w:rsidRPr="00E453CE">
        <w:rPr>
          <w:rFonts w:ascii="Roboto" w:eastAsia="Arial" w:hAnsi="Roboto" w:cs="Arial"/>
          <w:sz w:val="16"/>
          <w:szCs w:val="16"/>
        </w:rPr>
        <w:t xml:space="preserve"> amortization, monthly payments at </w:t>
      </w:r>
      <w:r w:rsidR="00AC3162">
        <w:rPr>
          <w:rFonts w:ascii="Roboto" w:eastAsia="Arial" w:hAnsi="Roboto" w:cs="Arial"/>
          <w:sz w:val="16"/>
          <w:szCs w:val="16"/>
        </w:rPr>
        <w:t>4</w:t>
      </w:r>
      <w:r w:rsidRPr="00E453CE">
        <w:rPr>
          <w:rFonts w:ascii="Roboto" w:eastAsia="Arial" w:hAnsi="Roboto" w:cs="Arial"/>
          <w:sz w:val="16"/>
          <w:szCs w:val="16"/>
        </w:rPr>
        <w:t>.00%</w:t>
      </w:r>
    </w:p>
    <w:p w14:paraId="05AA4BBE" w14:textId="77777777" w:rsidR="0062011D" w:rsidRDefault="0062011D">
      <w:pPr>
        <w:pStyle w:val="Heading3"/>
        <w:rPr>
          <w:rFonts w:ascii="Roboto" w:hAnsi="Roboto"/>
        </w:rPr>
      </w:pPr>
    </w:p>
    <w:p w14:paraId="6A11385B" w14:textId="77777777" w:rsidR="00EF4484" w:rsidRDefault="00EF4484">
      <w:pPr>
        <w:rPr>
          <w:rFonts w:ascii="Roboto" w:eastAsia="Arial" w:hAnsi="Roboto" w:cs="Arial"/>
          <w:color w:val="2E75B5"/>
        </w:rPr>
      </w:pPr>
      <w:r>
        <w:rPr>
          <w:rFonts w:ascii="Roboto" w:hAnsi="Roboto"/>
        </w:rPr>
        <w:br w:type="page"/>
      </w:r>
    </w:p>
    <w:p w14:paraId="04219549" w14:textId="616E932E" w:rsidR="002F1AED" w:rsidRPr="00EF4484" w:rsidRDefault="00A55E40">
      <w:pPr>
        <w:pStyle w:val="Heading3"/>
        <w:rPr>
          <w:rFonts w:ascii="Roboto" w:hAnsi="Roboto"/>
          <w:sz w:val="28"/>
          <w:szCs w:val="28"/>
        </w:rPr>
      </w:pPr>
      <w:r w:rsidRPr="00EF4484">
        <w:rPr>
          <w:rFonts w:ascii="Roboto" w:hAnsi="Roboto"/>
          <w:sz w:val="28"/>
          <w:szCs w:val="28"/>
        </w:rPr>
        <w:lastRenderedPageBreak/>
        <w:t>Calculate Cash Flow</w:t>
      </w:r>
    </w:p>
    <w:p w14:paraId="2B21D7D0" w14:textId="08D4295E" w:rsidR="002F1AED" w:rsidRPr="00AD2A8B" w:rsidRDefault="00AD2A8B" w:rsidP="0062011D">
      <w:pPr>
        <w:pStyle w:val="Heading4"/>
        <w:rPr>
          <w:rFonts w:ascii="Roboto" w:hAnsi="Roboto"/>
        </w:rPr>
      </w:pPr>
      <w:bookmarkStart w:id="2" w:name="_heading=h.bh1p559ymofe" w:colFirst="0" w:colLast="0"/>
      <w:bookmarkEnd w:id="2"/>
      <w:r w:rsidRPr="00AD2A8B">
        <w:rPr>
          <w:rFonts w:ascii="Roboto" w:hAnsi="Roboto"/>
        </w:rPr>
        <w:t>Calculate</w:t>
      </w:r>
      <w:r w:rsidR="0062011D" w:rsidRPr="00AD2A8B">
        <w:rPr>
          <w:rFonts w:ascii="Roboto" w:hAnsi="Roboto"/>
        </w:rPr>
        <w:t xml:space="preserve"> </w:t>
      </w:r>
      <w:r w:rsidR="00A55E40" w:rsidRPr="00AD2A8B">
        <w:rPr>
          <w:rFonts w:ascii="Roboto" w:hAnsi="Roboto"/>
        </w:rPr>
        <w:t xml:space="preserve">Gross Scheduled Income (GSI) </w:t>
      </w:r>
    </w:p>
    <w:tbl>
      <w:tblPr>
        <w:tblStyle w:val="TableGrid"/>
        <w:tblW w:w="0" w:type="auto"/>
        <w:tblBorders>
          <w:top w:val="none" w:sz="0" w:space="0" w:color="auto"/>
          <w:left w:val="none" w:sz="0" w:space="0" w:color="auto"/>
          <w:bottom w:val="none" w:sz="0" w:space="0" w:color="auto"/>
          <w:right w:val="none" w:sz="0" w:space="0" w:color="auto"/>
          <w:insideH w:val="single" w:sz="12" w:space="0" w:color="A5A5A5" w:themeColor="accent3"/>
          <w:insideV w:val="single" w:sz="12" w:space="0" w:color="A5A5A5" w:themeColor="accent3"/>
        </w:tblBorders>
        <w:tblLook w:val="04A0" w:firstRow="1" w:lastRow="0" w:firstColumn="1" w:lastColumn="0" w:noHBand="0" w:noVBand="1"/>
      </w:tblPr>
      <w:tblGrid>
        <w:gridCol w:w="4675"/>
        <w:gridCol w:w="4675"/>
      </w:tblGrid>
      <w:tr w:rsidR="0062011D" w14:paraId="74A0034E" w14:textId="77777777" w:rsidTr="00E509F3">
        <w:tc>
          <w:tcPr>
            <w:tcW w:w="4675" w:type="dxa"/>
          </w:tcPr>
          <w:p w14:paraId="0CBC4307" w14:textId="0CA9BF8D" w:rsidR="0062011D" w:rsidRPr="0062011D" w:rsidRDefault="0062011D">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Pr>
          <w:p w14:paraId="2D641C57" w14:textId="5553D89C" w:rsidR="0062011D" w:rsidRPr="0062011D" w:rsidRDefault="0062011D">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62011D" w14:paraId="01A7A2B4" w14:textId="77777777" w:rsidTr="00E509F3">
        <w:tc>
          <w:tcPr>
            <w:tcW w:w="4675" w:type="dxa"/>
          </w:tcPr>
          <w:p w14:paraId="7E64567B" w14:textId="77777777" w:rsidR="0062011D" w:rsidRDefault="0062011D">
            <w:pPr>
              <w:rPr>
                <w:rFonts w:ascii="Roboto" w:eastAsia="Arial" w:hAnsi="Roboto" w:cs="Arial"/>
                <w:sz w:val="20"/>
                <w:szCs w:val="20"/>
              </w:rPr>
            </w:pPr>
            <w:r>
              <w:rPr>
                <w:rFonts w:ascii="Roboto" w:eastAsia="Arial" w:hAnsi="Roboto" w:cs="Arial"/>
                <w:sz w:val="20"/>
                <w:szCs w:val="20"/>
              </w:rPr>
              <w:t>GSI</w:t>
            </w:r>
            <w:r w:rsidRPr="00E453CE">
              <w:rPr>
                <w:rFonts w:ascii="Roboto" w:eastAsia="Arial" w:hAnsi="Roboto" w:cs="Arial"/>
                <w:sz w:val="20"/>
                <w:szCs w:val="20"/>
              </w:rPr>
              <w:t xml:space="preserve"> = Monthly Rent x 12 months</w:t>
            </w:r>
          </w:p>
          <w:p w14:paraId="59536E19" w14:textId="77777777" w:rsidR="0062011D" w:rsidRDefault="0062011D">
            <w:pPr>
              <w:rPr>
                <w:rFonts w:ascii="Roboto" w:eastAsia="Arial" w:hAnsi="Roboto" w:cs="Arial"/>
                <w:sz w:val="20"/>
                <w:szCs w:val="20"/>
              </w:rPr>
            </w:pPr>
            <w:r>
              <w:rPr>
                <w:rFonts w:ascii="Roboto" w:eastAsia="Arial" w:hAnsi="Roboto" w:cs="Arial"/>
                <w:sz w:val="20"/>
                <w:szCs w:val="20"/>
              </w:rPr>
              <w:t xml:space="preserve">GSI = </w:t>
            </w:r>
          </w:p>
          <w:p w14:paraId="32EC2C01" w14:textId="77777777" w:rsidR="0062011D" w:rsidRDefault="0062011D">
            <w:pPr>
              <w:rPr>
                <w:rFonts w:ascii="Roboto" w:eastAsia="Arial" w:hAnsi="Roboto" w:cs="Arial"/>
                <w:sz w:val="20"/>
                <w:szCs w:val="20"/>
              </w:rPr>
            </w:pPr>
          </w:p>
          <w:p w14:paraId="32370FA2" w14:textId="77777777" w:rsidR="0062011D" w:rsidRDefault="0062011D">
            <w:pPr>
              <w:rPr>
                <w:rFonts w:ascii="Roboto" w:eastAsia="Arial" w:hAnsi="Roboto" w:cs="Arial"/>
                <w:sz w:val="20"/>
                <w:szCs w:val="20"/>
              </w:rPr>
            </w:pPr>
          </w:p>
          <w:p w14:paraId="3D6CED96" w14:textId="77777777" w:rsidR="0062011D" w:rsidRDefault="0062011D">
            <w:pPr>
              <w:rPr>
                <w:rFonts w:ascii="Roboto" w:eastAsia="Arial" w:hAnsi="Roboto" w:cs="Arial"/>
                <w:sz w:val="20"/>
                <w:szCs w:val="20"/>
              </w:rPr>
            </w:pPr>
          </w:p>
          <w:p w14:paraId="2609D7FB" w14:textId="055F8B3A" w:rsidR="0062011D" w:rsidRDefault="0062011D">
            <w:pPr>
              <w:rPr>
                <w:rFonts w:ascii="Roboto" w:eastAsia="Arial" w:hAnsi="Roboto" w:cs="Arial"/>
                <w:sz w:val="20"/>
                <w:szCs w:val="20"/>
              </w:rPr>
            </w:pPr>
          </w:p>
        </w:tc>
        <w:tc>
          <w:tcPr>
            <w:tcW w:w="4675" w:type="dxa"/>
          </w:tcPr>
          <w:p w14:paraId="180C8A99" w14:textId="77777777" w:rsidR="0062011D" w:rsidRDefault="0062011D" w:rsidP="0062011D">
            <w:pPr>
              <w:rPr>
                <w:rFonts w:ascii="Roboto" w:eastAsia="Arial" w:hAnsi="Roboto" w:cs="Arial"/>
                <w:sz w:val="20"/>
                <w:szCs w:val="20"/>
              </w:rPr>
            </w:pPr>
            <w:r>
              <w:rPr>
                <w:rFonts w:ascii="Roboto" w:eastAsia="Arial" w:hAnsi="Roboto" w:cs="Arial"/>
                <w:sz w:val="20"/>
                <w:szCs w:val="20"/>
              </w:rPr>
              <w:t>GSI</w:t>
            </w:r>
            <w:r w:rsidRPr="00E453CE">
              <w:rPr>
                <w:rFonts w:ascii="Roboto" w:eastAsia="Arial" w:hAnsi="Roboto" w:cs="Arial"/>
                <w:sz w:val="20"/>
                <w:szCs w:val="20"/>
              </w:rPr>
              <w:t xml:space="preserve"> = Monthly Rent x 12 months</w:t>
            </w:r>
          </w:p>
          <w:p w14:paraId="342DBF50" w14:textId="77777777" w:rsidR="0062011D" w:rsidRDefault="0062011D" w:rsidP="0062011D">
            <w:pPr>
              <w:rPr>
                <w:rFonts w:ascii="Roboto" w:eastAsia="Arial" w:hAnsi="Roboto" w:cs="Arial"/>
                <w:sz w:val="20"/>
                <w:szCs w:val="20"/>
              </w:rPr>
            </w:pPr>
            <w:r>
              <w:rPr>
                <w:rFonts w:ascii="Roboto" w:eastAsia="Arial" w:hAnsi="Roboto" w:cs="Arial"/>
                <w:sz w:val="20"/>
                <w:szCs w:val="20"/>
              </w:rPr>
              <w:t xml:space="preserve">GSI = </w:t>
            </w:r>
          </w:p>
          <w:p w14:paraId="62AF7EFD" w14:textId="77777777" w:rsidR="0062011D" w:rsidRDefault="0062011D">
            <w:pPr>
              <w:rPr>
                <w:rFonts w:ascii="Roboto" w:eastAsia="Arial" w:hAnsi="Roboto" w:cs="Arial"/>
                <w:sz w:val="20"/>
                <w:szCs w:val="20"/>
              </w:rPr>
            </w:pPr>
          </w:p>
        </w:tc>
      </w:tr>
    </w:tbl>
    <w:p w14:paraId="019BA9CA" w14:textId="77777777" w:rsidR="00EF4484" w:rsidRDefault="00EF4484">
      <w:pPr>
        <w:spacing w:line="240" w:lineRule="auto"/>
        <w:rPr>
          <w:rFonts w:ascii="Roboto" w:eastAsia="Arial" w:hAnsi="Roboto" w:cs="Arial"/>
          <w:b/>
          <w:sz w:val="20"/>
          <w:szCs w:val="20"/>
        </w:rPr>
      </w:pPr>
    </w:p>
    <w:p w14:paraId="061513E9" w14:textId="75E8DE0E" w:rsidR="002F1AED" w:rsidRPr="00AD2A8B" w:rsidRDefault="00AD2A8B">
      <w:pPr>
        <w:spacing w:line="240" w:lineRule="auto"/>
        <w:rPr>
          <w:rFonts w:ascii="Roboto" w:eastAsia="Arial" w:hAnsi="Roboto" w:cs="Arial"/>
          <w:b/>
          <w:sz w:val="20"/>
          <w:szCs w:val="20"/>
        </w:rPr>
      </w:pPr>
      <w:r w:rsidRPr="00AD2A8B">
        <w:rPr>
          <w:rFonts w:ascii="Roboto" w:eastAsia="Arial" w:hAnsi="Roboto" w:cs="Arial"/>
          <w:b/>
          <w:sz w:val="20"/>
          <w:szCs w:val="20"/>
        </w:rPr>
        <w:t>Calculate</w:t>
      </w:r>
      <w:r w:rsidR="0062011D" w:rsidRPr="00AD2A8B">
        <w:rPr>
          <w:rFonts w:ascii="Roboto" w:eastAsia="Arial" w:hAnsi="Roboto" w:cs="Arial"/>
          <w:b/>
          <w:sz w:val="20"/>
          <w:szCs w:val="20"/>
        </w:rPr>
        <w:t xml:space="preserve"> </w:t>
      </w:r>
      <w:r w:rsidR="0062011D" w:rsidRPr="00AD2A8B">
        <w:rPr>
          <w:rFonts w:ascii="Roboto" w:eastAsia="Arial" w:hAnsi="Roboto" w:cs="Arial"/>
          <w:b/>
          <w:sz w:val="20"/>
          <w:szCs w:val="20"/>
        </w:rPr>
        <w:t>Gross Operating Income (GOI)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62011D" w14:paraId="6DD6F288" w14:textId="77777777" w:rsidTr="00E509F3">
        <w:tc>
          <w:tcPr>
            <w:tcW w:w="4675" w:type="dxa"/>
            <w:tcBorders>
              <w:top w:val="nil"/>
              <w:bottom w:val="single" w:sz="12" w:space="0" w:color="A5A5A5" w:themeColor="accent3"/>
              <w:right w:val="single" w:sz="12" w:space="0" w:color="A5A5A5" w:themeColor="accent3"/>
            </w:tcBorders>
          </w:tcPr>
          <w:p w14:paraId="147654F5" w14:textId="77777777" w:rsidR="0062011D" w:rsidRPr="0062011D" w:rsidRDefault="0062011D"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1AA6033D" w14:textId="77777777" w:rsidR="0062011D" w:rsidRPr="0062011D" w:rsidRDefault="0062011D"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62011D" w14:paraId="27CF7856" w14:textId="77777777" w:rsidTr="00E509F3">
        <w:tc>
          <w:tcPr>
            <w:tcW w:w="4675" w:type="dxa"/>
            <w:tcBorders>
              <w:top w:val="single" w:sz="12" w:space="0" w:color="A5A5A5" w:themeColor="accent3"/>
              <w:right w:val="single" w:sz="12" w:space="0" w:color="A5A5A5" w:themeColor="accent3"/>
            </w:tcBorders>
          </w:tcPr>
          <w:p w14:paraId="6AFE385E" w14:textId="77777777" w:rsidR="0059465D" w:rsidRDefault="0059465D" w:rsidP="0059465D">
            <w:pPr>
              <w:rPr>
                <w:rFonts w:ascii="Roboto" w:eastAsia="Arial" w:hAnsi="Roboto" w:cs="Arial"/>
                <w:sz w:val="20"/>
                <w:szCs w:val="20"/>
              </w:rPr>
            </w:pPr>
            <w:r w:rsidRPr="00E453CE">
              <w:rPr>
                <w:rFonts w:ascii="Roboto" w:eastAsia="Arial" w:hAnsi="Roboto" w:cs="Arial"/>
                <w:sz w:val="20"/>
                <w:szCs w:val="20"/>
              </w:rPr>
              <w:t xml:space="preserve">Vacancy Allowance = </w:t>
            </w:r>
            <w:r>
              <w:rPr>
                <w:rFonts w:ascii="Roboto" w:eastAsia="Arial" w:hAnsi="Roboto" w:cs="Arial"/>
                <w:sz w:val="20"/>
                <w:szCs w:val="20"/>
              </w:rPr>
              <w:t>GSI</w:t>
            </w:r>
            <w:r w:rsidRPr="00E453CE">
              <w:rPr>
                <w:rFonts w:ascii="Roboto" w:eastAsia="Arial" w:hAnsi="Roboto" w:cs="Arial"/>
                <w:sz w:val="20"/>
                <w:szCs w:val="20"/>
              </w:rPr>
              <w:t xml:space="preserve"> x Vac</w:t>
            </w:r>
            <w:r>
              <w:rPr>
                <w:rFonts w:ascii="Roboto" w:eastAsia="Arial" w:hAnsi="Roboto" w:cs="Arial"/>
                <w:sz w:val="20"/>
                <w:szCs w:val="20"/>
              </w:rPr>
              <w:t>ancy Rate</w:t>
            </w:r>
          </w:p>
          <w:p w14:paraId="22076214" w14:textId="7A6BE80B" w:rsidR="0059465D" w:rsidRDefault="0059465D" w:rsidP="0059465D">
            <w:pPr>
              <w:rPr>
                <w:rFonts w:ascii="Roboto" w:eastAsia="Arial" w:hAnsi="Roboto" w:cs="Arial"/>
                <w:sz w:val="20"/>
                <w:szCs w:val="20"/>
              </w:rPr>
            </w:pPr>
            <w:r>
              <w:rPr>
                <w:rFonts w:ascii="Roboto" w:eastAsia="Arial" w:hAnsi="Roboto" w:cs="Arial"/>
                <w:sz w:val="20"/>
                <w:szCs w:val="20"/>
              </w:rPr>
              <w:t xml:space="preserve">Vacancy Allowance </w:t>
            </w:r>
            <w:r w:rsidRPr="00E453CE">
              <w:rPr>
                <w:rFonts w:ascii="Roboto" w:eastAsia="Arial" w:hAnsi="Roboto" w:cs="Arial"/>
                <w:sz w:val="20"/>
                <w:szCs w:val="20"/>
              </w:rPr>
              <w:t xml:space="preserve">= </w:t>
            </w:r>
          </w:p>
          <w:p w14:paraId="18B1D600" w14:textId="796B75F8" w:rsidR="0059465D" w:rsidRDefault="0059465D" w:rsidP="0059465D">
            <w:pPr>
              <w:rPr>
                <w:rFonts w:ascii="Roboto" w:eastAsia="Arial" w:hAnsi="Roboto" w:cs="Arial"/>
                <w:sz w:val="20"/>
                <w:szCs w:val="20"/>
              </w:rPr>
            </w:pPr>
          </w:p>
          <w:p w14:paraId="2A999F3C" w14:textId="77777777" w:rsidR="0059465D" w:rsidRPr="00E453CE" w:rsidRDefault="0059465D" w:rsidP="0059465D">
            <w:pPr>
              <w:rPr>
                <w:rFonts w:ascii="Roboto" w:eastAsia="Arial" w:hAnsi="Roboto" w:cs="Arial"/>
                <w:sz w:val="20"/>
                <w:szCs w:val="20"/>
              </w:rPr>
            </w:pPr>
          </w:p>
          <w:p w14:paraId="65AE4711" w14:textId="77777777" w:rsidR="0062011D" w:rsidRDefault="0062011D" w:rsidP="003551E0">
            <w:pPr>
              <w:rPr>
                <w:rFonts w:ascii="Roboto" w:eastAsia="Arial" w:hAnsi="Roboto" w:cs="Arial"/>
                <w:sz w:val="20"/>
                <w:szCs w:val="20"/>
              </w:rPr>
            </w:pPr>
          </w:p>
          <w:p w14:paraId="69E949BD" w14:textId="7B00935C" w:rsidR="0062011D" w:rsidRDefault="0062011D" w:rsidP="003551E0">
            <w:pPr>
              <w:rPr>
                <w:rFonts w:ascii="Roboto" w:eastAsia="Arial" w:hAnsi="Roboto" w:cs="Arial"/>
                <w:sz w:val="20"/>
                <w:szCs w:val="20"/>
              </w:rPr>
            </w:pPr>
          </w:p>
          <w:p w14:paraId="60222B61" w14:textId="7B54A2A3" w:rsidR="0059465D" w:rsidRDefault="0059465D" w:rsidP="003551E0">
            <w:pPr>
              <w:rPr>
                <w:rFonts w:ascii="Roboto" w:eastAsia="Arial" w:hAnsi="Roboto" w:cs="Arial"/>
                <w:sz w:val="20"/>
                <w:szCs w:val="20"/>
              </w:rPr>
            </w:pPr>
            <w:r>
              <w:rPr>
                <w:rFonts w:ascii="Roboto" w:eastAsia="Arial" w:hAnsi="Roboto" w:cs="Arial"/>
                <w:sz w:val="20"/>
                <w:szCs w:val="20"/>
              </w:rPr>
              <w:t>GOI = GSI – Vacancy Allowance</w:t>
            </w:r>
          </w:p>
          <w:p w14:paraId="78F04B29" w14:textId="45AA9E8F" w:rsidR="0059465D" w:rsidRDefault="0059465D" w:rsidP="003551E0">
            <w:pPr>
              <w:rPr>
                <w:rFonts w:ascii="Roboto" w:eastAsia="Arial" w:hAnsi="Roboto" w:cs="Arial"/>
                <w:sz w:val="20"/>
                <w:szCs w:val="20"/>
              </w:rPr>
            </w:pPr>
            <w:r>
              <w:rPr>
                <w:rFonts w:ascii="Roboto" w:eastAsia="Arial" w:hAnsi="Roboto" w:cs="Arial"/>
                <w:sz w:val="20"/>
                <w:szCs w:val="20"/>
              </w:rPr>
              <w:t>GOI =</w:t>
            </w:r>
          </w:p>
          <w:p w14:paraId="35BECD73" w14:textId="627E8940" w:rsidR="0062011D" w:rsidRDefault="0062011D" w:rsidP="003551E0">
            <w:pPr>
              <w:rPr>
                <w:rFonts w:ascii="Roboto" w:eastAsia="Arial" w:hAnsi="Roboto" w:cs="Arial"/>
                <w:sz w:val="20"/>
                <w:szCs w:val="20"/>
              </w:rPr>
            </w:pPr>
          </w:p>
          <w:p w14:paraId="2B644EE4" w14:textId="42335738" w:rsidR="0059465D" w:rsidRDefault="0059465D" w:rsidP="003551E0">
            <w:pPr>
              <w:rPr>
                <w:rFonts w:ascii="Roboto" w:eastAsia="Arial" w:hAnsi="Roboto" w:cs="Arial"/>
                <w:sz w:val="20"/>
                <w:szCs w:val="20"/>
              </w:rPr>
            </w:pPr>
          </w:p>
          <w:p w14:paraId="46A5E9BE" w14:textId="77777777" w:rsidR="0059465D" w:rsidRDefault="0059465D" w:rsidP="003551E0">
            <w:pPr>
              <w:rPr>
                <w:rFonts w:ascii="Roboto" w:eastAsia="Arial" w:hAnsi="Roboto" w:cs="Arial"/>
                <w:sz w:val="20"/>
                <w:szCs w:val="20"/>
              </w:rPr>
            </w:pPr>
          </w:p>
          <w:p w14:paraId="73DC7CEE" w14:textId="77777777" w:rsidR="0062011D" w:rsidRDefault="0062011D"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0EF33743" w14:textId="77777777" w:rsidR="0059465D" w:rsidRDefault="0059465D" w:rsidP="0059465D">
            <w:pPr>
              <w:rPr>
                <w:rFonts w:ascii="Roboto" w:eastAsia="Arial" w:hAnsi="Roboto" w:cs="Arial"/>
                <w:sz w:val="20"/>
                <w:szCs w:val="20"/>
              </w:rPr>
            </w:pPr>
            <w:r w:rsidRPr="00E453CE">
              <w:rPr>
                <w:rFonts w:ascii="Roboto" w:eastAsia="Arial" w:hAnsi="Roboto" w:cs="Arial"/>
                <w:sz w:val="20"/>
                <w:szCs w:val="20"/>
              </w:rPr>
              <w:t xml:space="preserve">Vacancy Allowance = </w:t>
            </w:r>
            <w:r>
              <w:rPr>
                <w:rFonts w:ascii="Roboto" w:eastAsia="Arial" w:hAnsi="Roboto" w:cs="Arial"/>
                <w:sz w:val="20"/>
                <w:szCs w:val="20"/>
              </w:rPr>
              <w:t>GSI</w:t>
            </w:r>
            <w:r w:rsidRPr="00E453CE">
              <w:rPr>
                <w:rFonts w:ascii="Roboto" w:eastAsia="Arial" w:hAnsi="Roboto" w:cs="Arial"/>
                <w:sz w:val="20"/>
                <w:szCs w:val="20"/>
              </w:rPr>
              <w:t xml:space="preserve"> x Vac</w:t>
            </w:r>
            <w:r>
              <w:rPr>
                <w:rFonts w:ascii="Roboto" w:eastAsia="Arial" w:hAnsi="Roboto" w:cs="Arial"/>
                <w:sz w:val="20"/>
                <w:szCs w:val="20"/>
              </w:rPr>
              <w:t>ancy Rate</w:t>
            </w:r>
          </w:p>
          <w:p w14:paraId="239BCDDF" w14:textId="77777777" w:rsidR="0059465D" w:rsidRDefault="0059465D" w:rsidP="0059465D">
            <w:pPr>
              <w:rPr>
                <w:rFonts w:ascii="Roboto" w:eastAsia="Arial" w:hAnsi="Roboto" w:cs="Arial"/>
                <w:sz w:val="20"/>
                <w:szCs w:val="20"/>
              </w:rPr>
            </w:pPr>
            <w:r>
              <w:rPr>
                <w:rFonts w:ascii="Roboto" w:eastAsia="Arial" w:hAnsi="Roboto" w:cs="Arial"/>
                <w:sz w:val="20"/>
                <w:szCs w:val="20"/>
              </w:rPr>
              <w:t xml:space="preserve">Vacancy Allowance </w:t>
            </w:r>
            <w:r w:rsidRPr="00E453CE">
              <w:rPr>
                <w:rFonts w:ascii="Roboto" w:eastAsia="Arial" w:hAnsi="Roboto" w:cs="Arial"/>
                <w:sz w:val="20"/>
                <w:szCs w:val="20"/>
              </w:rPr>
              <w:t xml:space="preserve">= </w:t>
            </w:r>
          </w:p>
          <w:p w14:paraId="2B35B742" w14:textId="77777777" w:rsidR="0059465D" w:rsidRDefault="0059465D" w:rsidP="0059465D">
            <w:pPr>
              <w:rPr>
                <w:rFonts w:ascii="Roboto" w:eastAsia="Arial" w:hAnsi="Roboto" w:cs="Arial"/>
                <w:sz w:val="20"/>
                <w:szCs w:val="20"/>
              </w:rPr>
            </w:pPr>
          </w:p>
          <w:p w14:paraId="46C4313F" w14:textId="77777777" w:rsidR="0059465D" w:rsidRPr="00E453CE" w:rsidRDefault="0059465D" w:rsidP="0059465D">
            <w:pPr>
              <w:rPr>
                <w:rFonts w:ascii="Roboto" w:eastAsia="Arial" w:hAnsi="Roboto" w:cs="Arial"/>
                <w:sz w:val="20"/>
                <w:szCs w:val="20"/>
              </w:rPr>
            </w:pPr>
          </w:p>
          <w:p w14:paraId="6FA228A8" w14:textId="77777777" w:rsidR="0059465D" w:rsidRDefault="0059465D" w:rsidP="0059465D">
            <w:pPr>
              <w:rPr>
                <w:rFonts w:ascii="Roboto" w:eastAsia="Arial" w:hAnsi="Roboto" w:cs="Arial"/>
                <w:sz w:val="20"/>
                <w:szCs w:val="20"/>
              </w:rPr>
            </w:pPr>
          </w:p>
          <w:p w14:paraId="3AFEAF04" w14:textId="77777777" w:rsidR="0059465D" w:rsidRDefault="0059465D" w:rsidP="0059465D">
            <w:pPr>
              <w:rPr>
                <w:rFonts w:ascii="Roboto" w:eastAsia="Arial" w:hAnsi="Roboto" w:cs="Arial"/>
                <w:sz w:val="20"/>
                <w:szCs w:val="20"/>
              </w:rPr>
            </w:pPr>
          </w:p>
          <w:p w14:paraId="578CFB34" w14:textId="77777777" w:rsidR="0059465D" w:rsidRDefault="0059465D" w:rsidP="0059465D">
            <w:pPr>
              <w:rPr>
                <w:rFonts w:ascii="Roboto" w:eastAsia="Arial" w:hAnsi="Roboto" w:cs="Arial"/>
                <w:sz w:val="20"/>
                <w:szCs w:val="20"/>
              </w:rPr>
            </w:pPr>
            <w:r>
              <w:rPr>
                <w:rFonts w:ascii="Roboto" w:eastAsia="Arial" w:hAnsi="Roboto" w:cs="Arial"/>
                <w:sz w:val="20"/>
                <w:szCs w:val="20"/>
              </w:rPr>
              <w:t>GOI = GSI – Vacancy Allowance</w:t>
            </w:r>
          </w:p>
          <w:p w14:paraId="568DD00F" w14:textId="77777777" w:rsidR="0059465D" w:rsidRDefault="0059465D" w:rsidP="0059465D">
            <w:pPr>
              <w:rPr>
                <w:rFonts w:ascii="Roboto" w:eastAsia="Arial" w:hAnsi="Roboto" w:cs="Arial"/>
                <w:sz w:val="20"/>
                <w:szCs w:val="20"/>
              </w:rPr>
            </w:pPr>
            <w:r>
              <w:rPr>
                <w:rFonts w:ascii="Roboto" w:eastAsia="Arial" w:hAnsi="Roboto" w:cs="Arial"/>
                <w:sz w:val="20"/>
                <w:szCs w:val="20"/>
              </w:rPr>
              <w:t>GOI =</w:t>
            </w:r>
          </w:p>
          <w:p w14:paraId="1973A4F2" w14:textId="77777777" w:rsidR="0059465D" w:rsidRDefault="0059465D" w:rsidP="0059465D">
            <w:pPr>
              <w:rPr>
                <w:rFonts w:ascii="Roboto" w:eastAsia="Arial" w:hAnsi="Roboto" w:cs="Arial"/>
                <w:sz w:val="20"/>
                <w:szCs w:val="20"/>
              </w:rPr>
            </w:pPr>
          </w:p>
          <w:p w14:paraId="048B950F" w14:textId="77777777" w:rsidR="0059465D" w:rsidRDefault="0059465D" w:rsidP="0059465D">
            <w:pPr>
              <w:rPr>
                <w:rFonts w:ascii="Roboto" w:eastAsia="Arial" w:hAnsi="Roboto" w:cs="Arial"/>
                <w:sz w:val="20"/>
                <w:szCs w:val="20"/>
              </w:rPr>
            </w:pPr>
          </w:p>
          <w:p w14:paraId="52CD44A6" w14:textId="77777777" w:rsidR="0062011D" w:rsidRDefault="0062011D" w:rsidP="003551E0">
            <w:pPr>
              <w:rPr>
                <w:rFonts w:ascii="Roboto" w:eastAsia="Arial" w:hAnsi="Roboto" w:cs="Arial"/>
                <w:sz w:val="20"/>
                <w:szCs w:val="20"/>
              </w:rPr>
            </w:pPr>
          </w:p>
        </w:tc>
      </w:tr>
    </w:tbl>
    <w:p w14:paraId="307F6C3D" w14:textId="77777777" w:rsidR="002F1AED" w:rsidRPr="00E453CE" w:rsidRDefault="002F1AED">
      <w:pPr>
        <w:spacing w:line="240" w:lineRule="auto"/>
        <w:rPr>
          <w:rFonts w:ascii="Roboto" w:eastAsia="Arial" w:hAnsi="Roboto" w:cs="Arial"/>
          <w:sz w:val="20"/>
          <w:szCs w:val="20"/>
        </w:rPr>
      </w:pPr>
    </w:p>
    <w:p w14:paraId="23682432" w14:textId="3BF45917" w:rsidR="002F1AED" w:rsidRPr="00AD2A8B" w:rsidRDefault="00AD2A8B">
      <w:pPr>
        <w:spacing w:line="240" w:lineRule="auto"/>
        <w:rPr>
          <w:rFonts w:ascii="Roboto" w:eastAsia="Arial" w:hAnsi="Roboto" w:cs="Arial"/>
          <w:b/>
          <w:sz w:val="20"/>
          <w:szCs w:val="20"/>
        </w:rPr>
      </w:pPr>
      <w:r w:rsidRPr="00AD2A8B">
        <w:rPr>
          <w:rFonts w:ascii="Roboto" w:eastAsia="Arial" w:hAnsi="Roboto" w:cs="Arial"/>
          <w:b/>
          <w:sz w:val="20"/>
          <w:szCs w:val="20"/>
        </w:rPr>
        <w:t xml:space="preserve">Calculate </w:t>
      </w:r>
      <w:r w:rsidR="0059465D" w:rsidRPr="00AD2A8B">
        <w:rPr>
          <w:rFonts w:ascii="Roboto" w:eastAsia="Arial" w:hAnsi="Roboto" w:cs="Arial"/>
          <w:b/>
          <w:sz w:val="20"/>
          <w:szCs w:val="20"/>
        </w:rPr>
        <w:t>Gross Operating Expenses</w:t>
      </w:r>
      <w:r w:rsidR="0059465D" w:rsidRPr="00AD2A8B">
        <w:rPr>
          <w:rFonts w:ascii="Roboto" w:eastAsia="Arial" w:hAnsi="Roboto" w:cs="Arial"/>
          <w:b/>
          <w:sz w:val="20"/>
          <w:szCs w:val="20"/>
        </w:rPr>
        <w:t xml:space="preserve"> (GOE)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1986"/>
        <w:gridCol w:w="2691"/>
        <w:gridCol w:w="1984"/>
      </w:tblGrid>
      <w:tr w:rsidR="0059465D" w14:paraId="208828AC" w14:textId="77777777" w:rsidTr="00E509F3">
        <w:tc>
          <w:tcPr>
            <w:tcW w:w="4675" w:type="dxa"/>
            <w:gridSpan w:val="2"/>
            <w:tcBorders>
              <w:top w:val="nil"/>
              <w:bottom w:val="single" w:sz="12" w:space="0" w:color="A5A5A5" w:themeColor="accent3"/>
              <w:right w:val="single" w:sz="12" w:space="0" w:color="A5A5A5" w:themeColor="accent3"/>
            </w:tcBorders>
          </w:tcPr>
          <w:p w14:paraId="4ECB2004" w14:textId="77777777" w:rsidR="0059465D" w:rsidRPr="0062011D" w:rsidRDefault="0059465D"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gridSpan w:val="2"/>
            <w:tcBorders>
              <w:top w:val="nil"/>
              <w:left w:val="single" w:sz="12" w:space="0" w:color="A5A5A5" w:themeColor="accent3"/>
              <w:bottom w:val="single" w:sz="12" w:space="0" w:color="A5A5A5" w:themeColor="accent3"/>
            </w:tcBorders>
          </w:tcPr>
          <w:p w14:paraId="6198086D" w14:textId="77777777" w:rsidR="0059465D" w:rsidRPr="0062011D" w:rsidRDefault="0059465D"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59465D" w14:paraId="0686229F" w14:textId="77777777" w:rsidTr="00500176">
        <w:tc>
          <w:tcPr>
            <w:tcW w:w="4675" w:type="dxa"/>
            <w:gridSpan w:val="2"/>
            <w:tcBorders>
              <w:top w:val="single" w:sz="12" w:space="0" w:color="A5A5A5" w:themeColor="accent3"/>
              <w:bottom w:val="nil"/>
              <w:right w:val="single" w:sz="12" w:space="0" w:color="A5A5A5" w:themeColor="accent3"/>
            </w:tcBorders>
          </w:tcPr>
          <w:p w14:paraId="69F1DA42" w14:textId="3E98AE71" w:rsidR="0059465D" w:rsidRPr="00E453CE" w:rsidRDefault="0059465D" w:rsidP="0059465D">
            <w:pPr>
              <w:rPr>
                <w:rFonts w:ascii="Roboto" w:eastAsia="Arial" w:hAnsi="Roboto" w:cs="Arial"/>
                <w:sz w:val="20"/>
                <w:szCs w:val="20"/>
              </w:rPr>
            </w:pPr>
            <w:r>
              <w:rPr>
                <w:rFonts w:ascii="Roboto" w:eastAsia="Arial" w:hAnsi="Roboto" w:cs="Arial"/>
                <w:sz w:val="20"/>
                <w:szCs w:val="20"/>
              </w:rPr>
              <w:t xml:space="preserve">GOE </w:t>
            </w:r>
            <w:r w:rsidRPr="00E453CE">
              <w:rPr>
                <w:rFonts w:ascii="Roboto" w:eastAsia="Arial" w:hAnsi="Roboto" w:cs="Arial"/>
                <w:sz w:val="20"/>
                <w:szCs w:val="20"/>
              </w:rPr>
              <w:t>= Sum of all annual expenses excluding debt payments</w:t>
            </w:r>
          </w:p>
          <w:p w14:paraId="6950B955" w14:textId="77777777" w:rsidR="0059465D" w:rsidRDefault="0059465D" w:rsidP="003551E0">
            <w:pPr>
              <w:rPr>
                <w:rFonts w:ascii="Roboto" w:eastAsia="Arial" w:hAnsi="Roboto" w:cs="Arial"/>
                <w:sz w:val="20"/>
                <w:szCs w:val="20"/>
              </w:rPr>
            </w:pPr>
          </w:p>
        </w:tc>
        <w:tc>
          <w:tcPr>
            <w:tcW w:w="4675" w:type="dxa"/>
            <w:gridSpan w:val="2"/>
            <w:tcBorders>
              <w:top w:val="single" w:sz="12" w:space="0" w:color="A5A5A5" w:themeColor="accent3"/>
              <w:left w:val="single" w:sz="12" w:space="0" w:color="A5A5A5" w:themeColor="accent3"/>
              <w:bottom w:val="nil"/>
            </w:tcBorders>
          </w:tcPr>
          <w:p w14:paraId="12717235" w14:textId="77777777" w:rsidR="0059465D" w:rsidRPr="00E453CE" w:rsidRDefault="0059465D" w:rsidP="0059465D">
            <w:pPr>
              <w:rPr>
                <w:rFonts w:ascii="Roboto" w:eastAsia="Arial" w:hAnsi="Roboto" w:cs="Arial"/>
                <w:sz w:val="20"/>
                <w:szCs w:val="20"/>
              </w:rPr>
            </w:pPr>
            <w:r>
              <w:rPr>
                <w:rFonts w:ascii="Roboto" w:eastAsia="Arial" w:hAnsi="Roboto" w:cs="Arial"/>
                <w:sz w:val="20"/>
                <w:szCs w:val="20"/>
              </w:rPr>
              <w:t xml:space="preserve">GOE </w:t>
            </w:r>
            <w:r w:rsidRPr="00E453CE">
              <w:rPr>
                <w:rFonts w:ascii="Roboto" w:eastAsia="Arial" w:hAnsi="Roboto" w:cs="Arial"/>
                <w:sz w:val="20"/>
                <w:szCs w:val="20"/>
              </w:rPr>
              <w:t>= Sum of all annual expenses excluding debt payments</w:t>
            </w:r>
          </w:p>
          <w:p w14:paraId="799FE7A2" w14:textId="77777777" w:rsidR="0059465D" w:rsidRDefault="0059465D" w:rsidP="003551E0">
            <w:pPr>
              <w:rPr>
                <w:rFonts w:ascii="Roboto" w:eastAsia="Arial" w:hAnsi="Roboto" w:cs="Arial"/>
                <w:sz w:val="20"/>
                <w:szCs w:val="20"/>
              </w:rPr>
            </w:pPr>
          </w:p>
        </w:tc>
      </w:tr>
      <w:tr w:rsidR="00500176" w14:paraId="7FD63BBA" w14:textId="77777777" w:rsidTr="00500176">
        <w:tc>
          <w:tcPr>
            <w:tcW w:w="2689" w:type="dxa"/>
            <w:tcBorders>
              <w:top w:val="nil"/>
              <w:left w:val="nil"/>
              <w:bottom w:val="nil"/>
              <w:right w:val="nil"/>
            </w:tcBorders>
          </w:tcPr>
          <w:p w14:paraId="1F766831" w14:textId="3983C464" w:rsidR="00500176" w:rsidRPr="00500176" w:rsidRDefault="00500176" w:rsidP="0059465D">
            <w:pPr>
              <w:rPr>
                <w:rFonts w:ascii="Roboto" w:eastAsia="Arial" w:hAnsi="Roboto" w:cs="Arial"/>
                <w:b/>
                <w:bCs/>
                <w:sz w:val="20"/>
                <w:szCs w:val="20"/>
              </w:rPr>
            </w:pPr>
            <w:r>
              <w:rPr>
                <w:rFonts w:ascii="Roboto" w:eastAsia="Arial" w:hAnsi="Roboto" w:cs="Arial"/>
                <w:b/>
                <w:bCs/>
                <w:sz w:val="20"/>
                <w:szCs w:val="20"/>
              </w:rPr>
              <w:t>Annual Expenses</w:t>
            </w:r>
          </w:p>
        </w:tc>
        <w:tc>
          <w:tcPr>
            <w:tcW w:w="1986" w:type="dxa"/>
            <w:tcBorders>
              <w:top w:val="nil"/>
              <w:left w:val="nil"/>
              <w:bottom w:val="nil"/>
              <w:right w:val="single" w:sz="12" w:space="0" w:color="A5A5A5" w:themeColor="accent3"/>
            </w:tcBorders>
          </w:tcPr>
          <w:p w14:paraId="1C87E1F7" w14:textId="713B0C7B" w:rsidR="00500176" w:rsidRDefault="00500176" w:rsidP="00500176">
            <w:pPr>
              <w:jc w:val="right"/>
              <w:rPr>
                <w:rFonts w:ascii="Roboto" w:eastAsia="Arial" w:hAnsi="Roboto" w:cs="Arial"/>
                <w:sz w:val="20"/>
                <w:szCs w:val="20"/>
              </w:rPr>
            </w:pPr>
          </w:p>
        </w:tc>
        <w:tc>
          <w:tcPr>
            <w:tcW w:w="2691" w:type="dxa"/>
            <w:tcBorders>
              <w:top w:val="nil"/>
              <w:left w:val="single" w:sz="12" w:space="0" w:color="A5A5A5" w:themeColor="accent3"/>
              <w:bottom w:val="nil"/>
              <w:right w:val="nil"/>
            </w:tcBorders>
          </w:tcPr>
          <w:p w14:paraId="23F4831E" w14:textId="1140E208" w:rsidR="00500176" w:rsidRPr="00500176" w:rsidRDefault="00500176" w:rsidP="0059465D">
            <w:pPr>
              <w:rPr>
                <w:rFonts w:ascii="Roboto" w:eastAsia="Arial" w:hAnsi="Roboto" w:cs="Arial"/>
                <w:b/>
                <w:bCs/>
                <w:sz w:val="20"/>
                <w:szCs w:val="20"/>
              </w:rPr>
            </w:pPr>
            <w:r>
              <w:rPr>
                <w:rFonts w:ascii="Roboto" w:eastAsia="Arial" w:hAnsi="Roboto" w:cs="Arial"/>
                <w:b/>
                <w:bCs/>
                <w:sz w:val="20"/>
                <w:szCs w:val="20"/>
              </w:rPr>
              <w:t>Annual Expenses</w:t>
            </w:r>
          </w:p>
        </w:tc>
        <w:tc>
          <w:tcPr>
            <w:tcW w:w="1984" w:type="dxa"/>
            <w:tcBorders>
              <w:top w:val="nil"/>
              <w:left w:val="nil"/>
              <w:bottom w:val="nil"/>
              <w:right w:val="nil"/>
            </w:tcBorders>
          </w:tcPr>
          <w:p w14:paraId="7656ED30" w14:textId="77777777" w:rsidR="00500176" w:rsidRDefault="00500176" w:rsidP="00500176">
            <w:pPr>
              <w:jc w:val="right"/>
              <w:rPr>
                <w:rFonts w:ascii="Roboto" w:eastAsia="Arial" w:hAnsi="Roboto" w:cs="Arial"/>
                <w:sz w:val="20"/>
                <w:szCs w:val="20"/>
              </w:rPr>
            </w:pPr>
          </w:p>
        </w:tc>
      </w:tr>
      <w:tr w:rsidR="00E509F3" w14:paraId="4F57FB34" w14:textId="77777777" w:rsidTr="00500176">
        <w:tc>
          <w:tcPr>
            <w:tcW w:w="2689" w:type="dxa"/>
            <w:tcBorders>
              <w:top w:val="nil"/>
              <w:left w:val="nil"/>
              <w:bottom w:val="nil"/>
              <w:right w:val="nil"/>
            </w:tcBorders>
          </w:tcPr>
          <w:p w14:paraId="5454A4AB" w14:textId="3E8BEAC8" w:rsidR="00E509F3" w:rsidRDefault="00E509F3" w:rsidP="0059465D">
            <w:pPr>
              <w:rPr>
                <w:rFonts w:ascii="Roboto" w:eastAsia="Arial" w:hAnsi="Roboto" w:cs="Arial"/>
                <w:sz w:val="20"/>
                <w:szCs w:val="20"/>
              </w:rPr>
            </w:pPr>
            <w:r>
              <w:rPr>
                <w:rFonts w:ascii="Roboto" w:eastAsia="Arial" w:hAnsi="Roboto" w:cs="Arial"/>
                <w:sz w:val="20"/>
                <w:szCs w:val="20"/>
              </w:rPr>
              <w:t xml:space="preserve">Property </w:t>
            </w:r>
            <w:r w:rsidR="00500176">
              <w:rPr>
                <w:rFonts w:ascii="Roboto" w:eastAsia="Arial" w:hAnsi="Roboto" w:cs="Arial"/>
                <w:sz w:val="20"/>
                <w:szCs w:val="20"/>
              </w:rPr>
              <w:t>t</w:t>
            </w:r>
            <w:r>
              <w:rPr>
                <w:rFonts w:ascii="Roboto" w:eastAsia="Arial" w:hAnsi="Roboto" w:cs="Arial"/>
                <w:sz w:val="20"/>
                <w:szCs w:val="20"/>
              </w:rPr>
              <w:t>axes</w:t>
            </w:r>
          </w:p>
        </w:tc>
        <w:tc>
          <w:tcPr>
            <w:tcW w:w="1986" w:type="dxa"/>
            <w:tcBorders>
              <w:top w:val="nil"/>
              <w:left w:val="nil"/>
              <w:bottom w:val="nil"/>
              <w:right w:val="single" w:sz="12" w:space="0" w:color="A5A5A5" w:themeColor="accent3"/>
            </w:tcBorders>
          </w:tcPr>
          <w:p w14:paraId="25F8DF2F" w14:textId="015AAD85" w:rsidR="00E509F3" w:rsidRDefault="00500176" w:rsidP="00500176">
            <w:pPr>
              <w:jc w:val="right"/>
              <w:rPr>
                <w:rFonts w:ascii="Roboto" w:eastAsia="Arial" w:hAnsi="Roboto" w:cs="Arial"/>
                <w:sz w:val="20"/>
                <w:szCs w:val="20"/>
              </w:rPr>
            </w:pPr>
            <w:r>
              <w:rPr>
                <w:rFonts w:ascii="Roboto" w:eastAsia="Arial" w:hAnsi="Roboto" w:cs="Arial"/>
                <w:sz w:val="20"/>
                <w:szCs w:val="20"/>
              </w:rPr>
              <w:t>$2,100.00</w:t>
            </w:r>
          </w:p>
        </w:tc>
        <w:tc>
          <w:tcPr>
            <w:tcW w:w="2691" w:type="dxa"/>
            <w:tcBorders>
              <w:top w:val="nil"/>
              <w:left w:val="single" w:sz="12" w:space="0" w:color="A5A5A5" w:themeColor="accent3"/>
              <w:bottom w:val="nil"/>
              <w:right w:val="nil"/>
            </w:tcBorders>
          </w:tcPr>
          <w:p w14:paraId="3BCEB804" w14:textId="1F3E2F0D" w:rsidR="00E509F3" w:rsidRDefault="00E509F3" w:rsidP="0059465D">
            <w:pPr>
              <w:rPr>
                <w:rFonts w:ascii="Roboto" w:eastAsia="Arial" w:hAnsi="Roboto" w:cs="Arial"/>
                <w:sz w:val="20"/>
                <w:szCs w:val="20"/>
              </w:rPr>
            </w:pPr>
            <w:r>
              <w:rPr>
                <w:rFonts w:ascii="Roboto" w:eastAsia="Arial" w:hAnsi="Roboto" w:cs="Arial"/>
                <w:sz w:val="20"/>
                <w:szCs w:val="20"/>
              </w:rPr>
              <w:t xml:space="preserve">Property </w:t>
            </w:r>
            <w:r w:rsidR="00500176">
              <w:rPr>
                <w:rFonts w:ascii="Roboto" w:eastAsia="Arial" w:hAnsi="Roboto" w:cs="Arial"/>
                <w:sz w:val="20"/>
                <w:szCs w:val="20"/>
              </w:rPr>
              <w:t>t</w:t>
            </w:r>
            <w:r>
              <w:rPr>
                <w:rFonts w:ascii="Roboto" w:eastAsia="Arial" w:hAnsi="Roboto" w:cs="Arial"/>
                <w:sz w:val="20"/>
                <w:szCs w:val="20"/>
              </w:rPr>
              <w:t>axes</w:t>
            </w:r>
          </w:p>
        </w:tc>
        <w:tc>
          <w:tcPr>
            <w:tcW w:w="1984" w:type="dxa"/>
            <w:tcBorders>
              <w:top w:val="nil"/>
              <w:left w:val="nil"/>
              <w:bottom w:val="nil"/>
              <w:right w:val="nil"/>
            </w:tcBorders>
          </w:tcPr>
          <w:p w14:paraId="5796CD8A" w14:textId="20132957" w:rsidR="00E509F3" w:rsidRDefault="00AC3162" w:rsidP="00500176">
            <w:pPr>
              <w:jc w:val="right"/>
              <w:rPr>
                <w:rFonts w:ascii="Roboto" w:eastAsia="Arial" w:hAnsi="Roboto" w:cs="Arial"/>
                <w:sz w:val="20"/>
                <w:szCs w:val="20"/>
              </w:rPr>
            </w:pPr>
            <w:r>
              <w:rPr>
                <w:rFonts w:ascii="Roboto" w:eastAsia="Arial" w:hAnsi="Roboto" w:cs="Arial"/>
                <w:sz w:val="20"/>
                <w:szCs w:val="20"/>
              </w:rPr>
              <w:t>$1,764.00</w:t>
            </w:r>
          </w:p>
        </w:tc>
      </w:tr>
      <w:tr w:rsidR="00E509F3" w14:paraId="1BF14F08" w14:textId="77777777" w:rsidTr="00500176">
        <w:tc>
          <w:tcPr>
            <w:tcW w:w="2689" w:type="dxa"/>
            <w:tcBorders>
              <w:top w:val="nil"/>
              <w:left w:val="nil"/>
              <w:bottom w:val="nil"/>
              <w:right w:val="nil"/>
            </w:tcBorders>
          </w:tcPr>
          <w:p w14:paraId="79855E1C" w14:textId="4FADFDE1" w:rsidR="00E509F3" w:rsidRDefault="00E509F3" w:rsidP="0059465D">
            <w:pPr>
              <w:rPr>
                <w:rFonts w:ascii="Roboto" w:eastAsia="Arial" w:hAnsi="Roboto" w:cs="Arial"/>
                <w:sz w:val="20"/>
                <w:szCs w:val="20"/>
              </w:rPr>
            </w:pPr>
            <w:r>
              <w:rPr>
                <w:rFonts w:ascii="Roboto" w:eastAsia="Arial" w:hAnsi="Roboto" w:cs="Arial"/>
                <w:sz w:val="20"/>
                <w:szCs w:val="20"/>
              </w:rPr>
              <w:t xml:space="preserve">Property </w:t>
            </w:r>
            <w:r w:rsidR="00500176">
              <w:rPr>
                <w:rFonts w:ascii="Roboto" w:eastAsia="Arial" w:hAnsi="Roboto" w:cs="Arial"/>
                <w:sz w:val="20"/>
                <w:szCs w:val="20"/>
              </w:rPr>
              <w:t>m</w:t>
            </w:r>
            <w:r>
              <w:rPr>
                <w:rFonts w:ascii="Roboto" w:eastAsia="Arial" w:hAnsi="Roboto" w:cs="Arial"/>
                <w:sz w:val="20"/>
                <w:szCs w:val="20"/>
              </w:rPr>
              <w:t>anagement</w:t>
            </w:r>
          </w:p>
        </w:tc>
        <w:tc>
          <w:tcPr>
            <w:tcW w:w="1986" w:type="dxa"/>
            <w:tcBorders>
              <w:top w:val="nil"/>
              <w:left w:val="nil"/>
              <w:bottom w:val="nil"/>
              <w:right w:val="single" w:sz="12" w:space="0" w:color="A5A5A5" w:themeColor="accent3"/>
            </w:tcBorders>
          </w:tcPr>
          <w:p w14:paraId="0C7848B8" w14:textId="4DDB521D" w:rsidR="00E509F3" w:rsidRDefault="00500176" w:rsidP="00500176">
            <w:pPr>
              <w:jc w:val="right"/>
              <w:rPr>
                <w:rFonts w:ascii="Roboto" w:eastAsia="Arial" w:hAnsi="Roboto" w:cs="Arial"/>
                <w:sz w:val="20"/>
                <w:szCs w:val="20"/>
              </w:rPr>
            </w:pPr>
            <w:r>
              <w:rPr>
                <w:rFonts w:ascii="Roboto" w:eastAsia="Arial" w:hAnsi="Roboto" w:cs="Arial"/>
                <w:sz w:val="20"/>
                <w:szCs w:val="20"/>
              </w:rPr>
              <w:t>$3,200.00</w:t>
            </w:r>
          </w:p>
        </w:tc>
        <w:tc>
          <w:tcPr>
            <w:tcW w:w="2691" w:type="dxa"/>
            <w:tcBorders>
              <w:top w:val="nil"/>
              <w:left w:val="single" w:sz="12" w:space="0" w:color="A5A5A5" w:themeColor="accent3"/>
              <w:bottom w:val="nil"/>
              <w:right w:val="nil"/>
            </w:tcBorders>
          </w:tcPr>
          <w:p w14:paraId="7D8A67B9" w14:textId="1D880B97" w:rsidR="00E509F3" w:rsidRDefault="00500176" w:rsidP="0059465D">
            <w:pPr>
              <w:rPr>
                <w:rFonts w:ascii="Roboto" w:eastAsia="Arial" w:hAnsi="Roboto" w:cs="Arial"/>
                <w:sz w:val="20"/>
                <w:szCs w:val="20"/>
              </w:rPr>
            </w:pPr>
            <w:r>
              <w:rPr>
                <w:rFonts w:ascii="Roboto" w:eastAsia="Arial" w:hAnsi="Roboto" w:cs="Arial"/>
                <w:sz w:val="20"/>
                <w:szCs w:val="20"/>
              </w:rPr>
              <w:t>Property management</w:t>
            </w:r>
          </w:p>
        </w:tc>
        <w:tc>
          <w:tcPr>
            <w:tcW w:w="1984" w:type="dxa"/>
            <w:tcBorders>
              <w:top w:val="nil"/>
              <w:left w:val="nil"/>
              <w:bottom w:val="nil"/>
              <w:right w:val="nil"/>
            </w:tcBorders>
          </w:tcPr>
          <w:p w14:paraId="41BA1CD8" w14:textId="5051C803" w:rsidR="00E509F3" w:rsidRDefault="00AC3162" w:rsidP="00500176">
            <w:pPr>
              <w:jc w:val="right"/>
              <w:rPr>
                <w:rFonts w:ascii="Roboto" w:eastAsia="Arial" w:hAnsi="Roboto" w:cs="Arial"/>
                <w:sz w:val="20"/>
                <w:szCs w:val="20"/>
              </w:rPr>
            </w:pPr>
            <w:r>
              <w:rPr>
                <w:rFonts w:ascii="Roboto" w:eastAsia="Arial" w:hAnsi="Roboto" w:cs="Arial"/>
                <w:sz w:val="20"/>
                <w:szCs w:val="20"/>
              </w:rPr>
              <w:t>$3,720.00</w:t>
            </w:r>
          </w:p>
        </w:tc>
      </w:tr>
      <w:tr w:rsidR="00E509F3" w14:paraId="6E9FCA1F" w14:textId="77777777" w:rsidTr="00500176">
        <w:tc>
          <w:tcPr>
            <w:tcW w:w="2689" w:type="dxa"/>
            <w:tcBorders>
              <w:top w:val="nil"/>
              <w:left w:val="nil"/>
              <w:bottom w:val="nil"/>
              <w:right w:val="nil"/>
            </w:tcBorders>
          </w:tcPr>
          <w:p w14:paraId="6CBF9CB6" w14:textId="5EA4617E" w:rsidR="00E509F3" w:rsidRDefault="00E509F3" w:rsidP="0059465D">
            <w:pPr>
              <w:rPr>
                <w:rFonts w:ascii="Roboto" w:eastAsia="Arial" w:hAnsi="Roboto" w:cs="Arial"/>
                <w:sz w:val="20"/>
                <w:szCs w:val="20"/>
              </w:rPr>
            </w:pPr>
            <w:r>
              <w:rPr>
                <w:rFonts w:ascii="Roboto" w:eastAsia="Arial" w:hAnsi="Roboto" w:cs="Arial"/>
                <w:sz w:val="20"/>
                <w:szCs w:val="20"/>
              </w:rPr>
              <w:t>Insurance</w:t>
            </w:r>
          </w:p>
        </w:tc>
        <w:tc>
          <w:tcPr>
            <w:tcW w:w="1986" w:type="dxa"/>
            <w:tcBorders>
              <w:top w:val="nil"/>
              <w:left w:val="nil"/>
              <w:bottom w:val="nil"/>
              <w:right w:val="single" w:sz="12" w:space="0" w:color="A5A5A5" w:themeColor="accent3"/>
            </w:tcBorders>
          </w:tcPr>
          <w:p w14:paraId="0DEBD819" w14:textId="2F10D2AE" w:rsidR="00E509F3" w:rsidRDefault="00500176" w:rsidP="00500176">
            <w:pPr>
              <w:jc w:val="right"/>
              <w:rPr>
                <w:rFonts w:ascii="Roboto" w:eastAsia="Arial" w:hAnsi="Roboto" w:cs="Arial"/>
                <w:sz w:val="20"/>
                <w:szCs w:val="20"/>
              </w:rPr>
            </w:pPr>
            <w:r>
              <w:rPr>
                <w:rFonts w:ascii="Roboto" w:eastAsia="Arial" w:hAnsi="Roboto" w:cs="Arial"/>
                <w:sz w:val="20"/>
                <w:szCs w:val="20"/>
              </w:rPr>
              <w:t>$1,100.00</w:t>
            </w:r>
          </w:p>
        </w:tc>
        <w:tc>
          <w:tcPr>
            <w:tcW w:w="2691" w:type="dxa"/>
            <w:tcBorders>
              <w:top w:val="nil"/>
              <w:left w:val="single" w:sz="12" w:space="0" w:color="A5A5A5" w:themeColor="accent3"/>
              <w:bottom w:val="nil"/>
              <w:right w:val="nil"/>
            </w:tcBorders>
          </w:tcPr>
          <w:p w14:paraId="2BCDF2CD" w14:textId="12FE1CCF" w:rsidR="00E509F3" w:rsidRDefault="00500176" w:rsidP="0059465D">
            <w:pPr>
              <w:rPr>
                <w:rFonts w:ascii="Roboto" w:eastAsia="Arial" w:hAnsi="Roboto" w:cs="Arial"/>
                <w:sz w:val="20"/>
                <w:szCs w:val="20"/>
              </w:rPr>
            </w:pPr>
            <w:r>
              <w:rPr>
                <w:rFonts w:ascii="Roboto" w:eastAsia="Arial" w:hAnsi="Roboto" w:cs="Arial"/>
                <w:sz w:val="20"/>
                <w:szCs w:val="20"/>
              </w:rPr>
              <w:t>Insurance</w:t>
            </w:r>
          </w:p>
        </w:tc>
        <w:tc>
          <w:tcPr>
            <w:tcW w:w="1984" w:type="dxa"/>
            <w:tcBorders>
              <w:top w:val="nil"/>
              <w:left w:val="nil"/>
              <w:bottom w:val="nil"/>
              <w:right w:val="nil"/>
            </w:tcBorders>
          </w:tcPr>
          <w:p w14:paraId="16E87366" w14:textId="0FE71E6B" w:rsidR="00E509F3" w:rsidRDefault="00AC3162" w:rsidP="00500176">
            <w:pPr>
              <w:jc w:val="right"/>
              <w:rPr>
                <w:rFonts w:ascii="Roboto" w:eastAsia="Arial" w:hAnsi="Roboto" w:cs="Arial"/>
                <w:sz w:val="20"/>
                <w:szCs w:val="20"/>
              </w:rPr>
            </w:pPr>
            <w:r>
              <w:rPr>
                <w:rFonts w:ascii="Roboto" w:eastAsia="Arial" w:hAnsi="Roboto" w:cs="Arial"/>
                <w:sz w:val="20"/>
                <w:szCs w:val="20"/>
              </w:rPr>
              <w:t>$1,620.00</w:t>
            </w:r>
          </w:p>
        </w:tc>
      </w:tr>
      <w:tr w:rsidR="00E509F3" w14:paraId="7BEE41D2" w14:textId="77777777" w:rsidTr="00500176">
        <w:tc>
          <w:tcPr>
            <w:tcW w:w="2689" w:type="dxa"/>
            <w:tcBorders>
              <w:top w:val="nil"/>
              <w:left w:val="nil"/>
              <w:bottom w:val="nil"/>
              <w:right w:val="nil"/>
            </w:tcBorders>
          </w:tcPr>
          <w:p w14:paraId="767DF261" w14:textId="2506D429" w:rsidR="00E509F3" w:rsidRDefault="00E509F3" w:rsidP="0059465D">
            <w:pPr>
              <w:rPr>
                <w:rFonts w:ascii="Roboto" w:eastAsia="Arial" w:hAnsi="Roboto" w:cs="Arial"/>
                <w:sz w:val="20"/>
                <w:szCs w:val="20"/>
              </w:rPr>
            </w:pPr>
            <w:r>
              <w:rPr>
                <w:rFonts w:ascii="Roboto" w:eastAsia="Arial" w:hAnsi="Roboto" w:cs="Arial"/>
                <w:sz w:val="20"/>
                <w:szCs w:val="20"/>
              </w:rPr>
              <w:t>Utilities</w:t>
            </w:r>
          </w:p>
        </w:tc>
        <w:tc>
          <w:tcPr>
            <w:tcW w:w="1986" w:type="dxa"/>
            <w:tcBorders>
              <w:top w:val="nil"/>
              <w:left w:val="nil"/>
              <w:bottom w:val="nil"/>
              <w:right w:val="single" w:sz="12" w:space="0" w:color="A5A5A5" w:themeColor="accent3"/>
            </w:tcBorders>
          </w:tcPr>
          <w:p w14:paraId="58C8594A" w14:textId="4A77D83A" w:rsidR="00E509F3" w:rsidRDefault="00500176" w:rsidP="00500176">
            <w:pPr>
              <w:jc w:val="right"/>
              <w:rPr>
                <w:rFonts w:ascii="Roboto" w:eastAsia="Arial" w:hAnsi="Roboto" w:cs="Arial"/>
                <w:sz w:val="20"/>
                <w:szCs w:val="20"/>
              </w:rPr>
            </w:pPr>
            <w:r>
              <w:rPr>
                <w:rFonts w:ascii="Roboto" w:eastAsia="Arial" w:hAnsi="Roboto" w:cs="Arial"/>
                <w:sz w:val="20"/>
                <w:szCs w:val="20"/>
              </w:rPr>
              <w:t>$0</w:t>
            </w:r>
          </w:p>
        </w:tc>
        <w:tc>
          <w:tcPr>
            <w:tcW w:w="2691" w:type="dxa"/>
            <w:tcBorders>
              <w:top w:val="nil"/>
              <w:left w:val="single" w:sz="12" w:space="0" w:color="A5A5A5" w:themeColor="accent3"/>
              <w:bottom w:val="nil"/>
              <w:right w:val="nil"/>
            </w:tcBorders>
          </w:tcPr>
          <w:p w14:paraId="19165503" w14:textId="5BA14829" w:rsidR="00E509F3" w:rsidRDefault="00500176" w:rsidP="0059465D">
            <w:pPr>
              <w:rPr>
                <w:rFonts w:ascii="Roboto" w:eastAsia="Arial" w:hAnsi="Roboto" w:cs="Arial"/>
                <w:sz w:val="20"/>
                <w:szCs w:val="20"/>
              </w:rPr>
            </w:pPr>
            <w:r>
              <w:rPr>
                <w:rFonts w:ascii="Roboto" w:eastAsia="Arial" w:hAnsi="Roboto" w:cs="Arial"/>
                <w:sz w:val="20"/>
                <w:szCs w:val="20"/>
              </w:rPr>
              <w:t>Utilities</w:t>
            </w:r>
          </w:p>
        </w:tc>
        <w:tc>
          <w:tcPr>
            <w:tcW w:w="1984" w:type="dxa"/>
            <w:tcBorders>
              <w:top w:val="nil"/>
              <w:left w:val="nil"/>
              <w:bottom w:val="nil"/>
              <w:right w:val="nil"/>
            </w:tcBorders>
          </w:tcPr>
          <w:p w14:paraId="08C80180" w14:textId="0978E558" w:rsidR="00E509F3" w:rsidRDefault="00AC3162" w:rsidP="00500176">
            <w:pPr>
              <w:jc w:val="right"/>
              <w:rPr>
                <w:rFonts w:ascii="Roboto" w:eastAsia="Arial" w:hAnsi="Roboto" w:cs="Arial"/>
                <w:sz w:val="20"/>
                <w:szCs w:val="20"/>
              </w:rPr>
            </w:pPr>
            <w:r>
              <w:rPr>
                <w:rFonts w:ascii="Roboto" w:eastAsia="Arial" w:hAnsi="Roboto" w:cs="Arial"/>
                <w:sz w:val="20"/>
                <w:szCs w:val="20"/>
              </w:rPr>
              <w:t>$1,152.00</w:t>
            </w:r>
          </w:p>
        </w:tc>
      </w:tr>
      <w:tr w:rsidR="00E509F3" w14:paraId="0B53161B" w14:textId="77777777" w:rsidTr="00500176">
        <w:tc>
          <w:tcPr>
            <w:tcW w:w="2689" w:type="dxa"/>
            <w:tcBorders>
              <w:top w:val="nil"/>
              <w:left w:val="nil"/>
              <w:bottom w:val="nil"/>
              <w:right w:val="nil"/>
            </w:tcBorders>
          </w:tcPr>
          <w:p w14:paraId="048C32CA" w14:textId="2E95E7CC" w:rsidR="00E509F3" w:rsidRDefault="00E509F3" w:rsidP="0059465D">
            <w:pPr>
              <w:rPr>
                <w:rFonts w:ascii="Roboto" w:eastAsia="Arial" w:hAnsi="Roboto" w:cs="Arial"/>
                <w:sz w:val="20"/>
                <w:szCs w:val="20"/>
              </w:rPr>
            </w:pPr>
            <w:r>
              <w:rPr>
                <w:rFonts w:ascii="Roboto" w:eastAsia="Arial" w:hAnsi="Roboto" w:cs="Arial"/>
                <w:sz w:val="20"/>
                <w:szCs w:val="20"/>
              </w:rPr>
              <w:t xml:space="preserve">Condo </w:t>
            </w:r>
            <w:r w:rsidR="00500176">
              <w:rPr>
                <w:rFonts w:ascii="Roboto" w:eastAsia="Arial" w:hAnsi="Roboto" w:cs="Arial"/>
                <w:sz w:val="20"/>
                <w:szCs w:val="20"/>
              </w:rPr>
              <w:t>f</w:t>
            </w:r>
            <w:r>
              <w:rPr>
                <w:rFonts w:ascii="Roboto" w:eastAsia="Arial" w:hAnsi="Roboto" w:cs="Arial"/>
                <w:sz w:val="20"/>
                <w:szCs w:val="20"/>
              </w:rPr>
              <w:t>ees</w:t>
            </w:r>
          </w:p>
        </w:tc>
        <w:tc>
          <w:tcPr>
            <w:tcW w:w="1986" w:type="dxa"/>
            <w:tcBorders>
              <w:top w:val="nil"/>
              <w:left w:val="nil"/>
              <w:bottom w:val="nil"/>
              <w:right w:val="single" w:sz="12" w:space="0" w:color="A5A5A5" w:themeColor="accent3"/>
            </w:tcBorders>
          </w:tcPr>
          <w:p w14:paraId="11853332" w14:textId="3CD64FEC" w:rsidR="00E509F3" w:rsidRDefault="00500176" w:rsidP="00500176">
            <w:pPr>
              <w:jc w:val="right"/>
              <w:rPr>
                <w:rFonts w:ascii="Roboto" w:eastAsia="Arial" w:hAnsi="Roboto" w:cs="Arial"/>
                <w:sz w:val="20"/>
                <w:szCs w:val="20"/>
              </w:rPr>
            </w:pPr>
            <w:r>
              <w:rPr>
                <w:rFonts w:ascii="Roboto" w:eastAsia="Arial" w:hAnsi="Roboto" w:cs="Arial"/>
                <w:sz w:val="20"/>
                <w:szCs w:val="20"/>
              </w:rPr>
              <w:t>$0</w:t>
            </w:r>
          </w:p>
        </w:tc>
        <w:tc>
          <w:tcPr>
            <w:tcW w:w="2691" w:type="dxa"/>
            <w:tcBorders>
              <w:top w:val="nil"/>
              <w:left w:val="single" w:sz="12" w:space="0" w:color="A5A5A5" w:themeColor="accent3"/>
              <w:bottom w:val="nil"/>
              <w:right w:val="nil"/>
            </w:tcBorders>
          </w:tcPr>
          <w:p w14:paraId="3E09C767" w14:textId="0C1FC0FE" w:rsidR="00E509F3" w:rsidRDefault="00500176" w:rsidP="0059465D">
            <w:pPr>
              <w:rPr>
                <w:rFonts w:ascii="Roboto" w:eastAsia="Arial" w:hAnsi="Roboto" w:cs="Arial"/>
                <w:sz w:val="20"/>
                <w:szCs w:val="20"/>
              </w:rPr>
            </w:pPr>
            <w:r>
              <w:rPr>
                <w:rFonts w:ascii="Roboto" w:eastAsia="Arial" w:hAnsi="Roboto" w:cs="Arial"/>
                <w:sz w:val="20"/>
                <w:szCs w:val="20"/>
              </w:rPr>
              <w:t>Condo fees</w:t>
            </w:r>
          </w:p>
        </w:tc>
        <w:tc>
          <w:tcPr>
            <w:tcW w:w="1984" w:type="dxa"/>
            <w:tcBorders>
              <w:top w:val="nil"/>
              <w:left w:val="nil"/>
              <w:bottom w:val="nil"/>
              <w:right w:val="nil"/>
            </w:tcBorders>
          </w:tcPr>
          <w:p w14:paraId="183383C7" w14:textId="577EE7B9" w:rsidR="00E509F3" w:rsidRDefault="00AC3162" w:rsidP="00500176">
            <w:pPr>
              <w:jc w:val="right"/>
              <w:rPr>
                <w:rFonts w:ascii="Roboto" w:eastAsia="Arial" w:hAnsi="Roboto" w:cs="Arial"/>
                <w:sz w:val="20"/>
                <w:szCs w:val="20"/>
              </w:rPr>
            </w:pPr>
            <w:r>
              <w:rPr>
                <w:rFonts w:ascii="Roboto" w:eastAsia="Arial" w:hAnsi="Roboto" w:cs="Arial"/>
                <w:sz w:val="20"/>
                <w:szCs w:val="20"/>
              </w:rPr>
              <w:t>$0</w:t>
            </w:r>
          </w:p>
        </w:tc>
      </w:tr>
      <w:tr w:rsidR="00E509F3" w14:paraId="47E192C2" w14:textId="77777777" w:rsidTr="00500176">
        <w:tc>
          <w:tcPr>
            <w:tcW w:w="2689" w:type="dxa"/>
            <w:tcBorders>
              <w:top w:val="nil"/>
              <w:left w:val="nil"/>
              <w:bottom w:val="nil"/>
              <w:right w:val="nil"/>
            </w:tcBorders>
          </w:tcPr>
          <w:p w14:paraId="49C700B6" w14:textId="682747E5" w:rsidR="00E509F3" w:rsidRDefault="00E509F3" w:rsidP="0059465D">
            <w:pPr>
              <w:rPr>
                <w:rFonts w:ascii="Roboto" w:eastAsia="Arial" w:hAnsi="Roboto" w:cs="Arial"/>
                <w:sz w:val="20"/>
                <w:szCs w:val="20"/>
              </w:rPr>
            </w:pPr>
            <w:r>
              <w:rPr>
                <w:rFonts w:ascii="Roboto" w:eastAsia="Arial" w:hAnsi="Roboto" w:cs="Arial"/>
                <w:sz w:val="20"/>
                <w:szCs w:val="20"/>
              </w:rPr>
              <w:t>Lawn/</w:t>
            </w:r>
            <w:r w:rsidR="00500176">
              <w:rPr>
                <w:rFonts w:ascii="Roboto" w:eastAsia="Arial" w:hAnsi="Roboto" w:cs="Arial"/>
                <w:sz w:val="20"/>
                <w:szCs w:val="20"/>
              </w:rPr>
              <w:t>s</w:t>
            </w:r>
            <w:r>
              <w:rPr>
                <w:rFonts w:ascii="Roboto" w:eastAsia="Arial" w:hAnsi="Roboto" w:cs="Arial"/>
                <w:sz w:val="20"/>
                <w:szCs w:val="20"/>
              </w:rPr>
              <w:t xml:space="preserve">now </w:t>
            </w:r>
            <w:r w:rsidR="00500176">
              <w:rPr>
                <w:rFonts w:ascii="Roboto" w:eastAsia="Arial" w:hAnsi="Roboto" w:cs="Arial"/>
                <w:sz w:val="20"/>
                <w:szCs w:val="20"/>
              </w:rPr>
              <w:t>m</w:t>
            </w:r>
            <w:r>
              <w:rPr>
                <w:rFonts w:ascii="Roboto" w:eastAsia="Arial" w:hAnsi="Roboto" w:cs="Arial"/>
                <w:sz w:val="20"/>
                <w:szCs w:val="20"/>
              </w:rPr>
              <w:t>aintenance</w:t>
            </w:r>
          </w:p>
        </w:tc>
        <w:tc>
          <w:tcPr>
            <w:tcW w:w="1986" w:type="dxa"/>
            <w:tcBorders>
              <w:top w:val="nil"/>
              <w:left w:val="nil"/>
              <w:bottom w:val="nil"/>
              <w:right w:val="single" w:sz="12" w:space="0" w:color="A5A5A5" w:themeColor="accent3"/>
            </w:tcBorders>
          </w:tcPr>
          <w:p w14:paraId="727319CF" w14:textId="24C6085D" w:rsidR="00E509F3" w:rsidRDefault="00500176" w:rsidP="00500176">
            <w:pPr>
              <w:jc w:val="right"/>
              <w:rPr>
                <w:rFonts w:ascii="Roboto" w:eastAsia="Arial" w:hAnsi="Roboto" w:cs="Arial"/>
                <w:sz w:val="20"/>
                <w:szCs w:val="20"/>
              </w:rPr>
            </w:pPr>
            <w:r>
              <w:rPr>
                <w:rFonts w:ascii="Roboto" w:eastAsia="Arial" w:hAnsi="Roboto" w:cs="Arial"/>
                <w:sz w:val="20"/>
                <w:szCs w:val="20"/>
              </w:rPr>
              <w:t>$840.00</w:t>
            </w:r>
          </w:p>
        </w:tc>
        <w:tc>
          <w:tcPr>
            <w:tcW w:w="2691" w:type="dxa"/>
            <w:tcBorders>
              <w:top w:val="nil"/>
              <w:left w:val="single" w:sz="12" w:space="0" w:color="A5A5A5" w:themeColor="accent3"/>
              <w:bottom w:val="nil"/>
              <w:right w:val="nil"/>
            </w:tcBorders>
          </w:tcPr>
          <w:p w14:paraId="44B21648" w14:textId="6F8214D1" w:rsidR="00E509F3" w:rsidRDefault="00500176" w:rsidP="0059465D">
            <w:pPr>
              <w:rPr>
                <w:rFonts w:ascii="Roboto" w:eastAsia="Arial" w:hAnsi="Roboto" w:cs="Arial"/>
                <w:sz w:val="20"/>
                <w:szCs w:val="20"/>
              </w:rPr>
            </w:pPr>
            <w:r>
              <w:rPr>
                <w:rFonts w:ascii="Roboto" w:eastAsia="Arial" w:hAnsi="Roboto" w:cs="Arial"/>
                <w:sz w:val="20"/>
                <w:szCs w:val="20"/>
              </w:rPr>
              <w:t>Lawn/snow maintenance</w:t>
            </w:r>
          </w:p>
        </w:tc>
        <w:tc>
          <w:tcPr>
            <w:tcW w:w="1984" w:type="dxa"/>
            <w:tcBorders>
              <w:top w:val="nil"/>
              <w:left w:val="nil"/>
              <w:bottom w:val="nil"/>
              <w:right w:val="nil"/>
            </w:tcBorders>
          </w:tcPr>
          <w:p w14:paraId="7F0D9A33" w14:textId="06C8A7DA" w:rsidR="00E509F3" w:rsidRDefault="00AC3162" w:rsidP="00500176">
            <w:pPr>
              <w:jc w:val="right"/>
              <w:rPr>
                <w:rFonts w:ascii="Roboto" w:eastAsia="Arial" w:hAnsi="Roboto" w:cs="Arial"/>
                <w:sz w:val="20"/>
                <w:szCs w:val="20"/>
              </w:rPr>
            </w:pPr>
            <w:r>
              <w:rPr>
                <w:rFonts w:ascii="Roboto" w:eastAsia="Arial" w:hAnsi="Roboto" w:cs="Arial"/>
                <w:sz w:val="20"/>
                <w:szCs w:val="20"/>
              </w:rPr>
              <w:t>$900.00</w:t>
            </w:r>
          </w:p>
        </w:tc>
      </w:tr>
      <w:tr w:rsidR="00E509F3" w14:paraId="79EEF979" w14:textId="77777777" w:rsidTr="00500176">
        <w:tc>
          <w:tcPr>
            <w:tcW w:w="2689" w:type="dxa"/>
            <w:tcBorders>
              <w:top w:val="nil"/>
              <w:left w:val="nil"/>
              <w:bottom w:val="nil"/>
              <w:right w:val="nil"/>
            </w:tcBorders>
          </w:tcPr>
          <w:p w14:paraId="520CE96E" w14:textId="2933C961" w:rsidR="00E509F3" w:rsidRDefault="00E509F3" w:rsidP="0059465D">
            <w:pPr>
              <w:rPr>
                <w:rFonts w:ascii="Roboto" w:eastAsia="Arial" w:hAnsi="Roboto" w:cs="Arial"/>
                <w:sz w:val="20"/>
                <w:szCs w:val="20"/>
              </w:rPr>
            </w:pPr>
            <w:r>
              <w:rPr>
                <w:rFonts w:ascii="Roboto" w:eastAsia="Arial" w:hAnsi="Roboto" w:cs="Arial"/>
                <w:sz w:val="20"/>
                <w:szCs w:val="20"/>
              </w:rPr>
              <w:t>Cleaning</w:t>
            </w:r>
          </w:p>
        </w:tc>
        <w:tc>
          <w:tcPr>
            <w:tcW w:w="1986" w:type="dxa"/>
            <w:tcBorders>
              <w:top w:val="nil"/>
              <w:left w:val="nil"/>
              <w:bottom w:val="nil"/>
              <w:right w:val="single" w:sz="12" w:space="0" w:color="A5A5A5" w:themeColor="accent3"/>
            </w:tcBorders>
          </w:tcPr>
          <w:p w14:paraId="54641267" w14:textId="01BCE621" w:rsidR="00E509F3" w:rsidRDefault="00500176" w:rsidP="00500176">
            <w:pPr>
              <w:jc w:val="right"/>
              <w:rPr>
                <w:rFonts w:ascii="Roboto" w:eastAsia="Arial" w:hAnsi="Roboto" w:cs="Arial"/>
                <w:sz w:val="20"/>
                <w:szCs w:val="20"/>
              </w:rPr>
            </w:pPr>
            <w:r>
              <w:rPr>
                <w:rFonts w:ascii="Roboto" w:eastAsia="Arial" w:hAnsi="Roboto" w:cs="Arial"/>
                <w:sz w:val="20"/>
                <w:szCs w:val="20"/>
              </w:rPr>
              <w:t>$100.00</w:t>
            </w:r>
          </w:p>
        </w:tc>
        <w:tc>
          <w:tcPr>
            <w:tcW w:w="2691" w:type="dxa"/>
            <w:tcBorders>
              <w:top w:val="nil"/>
              <w:left w:val="single" w:sz="12" w:space="0" w:color="A5A5A5" w:themeColor="accent3"/>
              <w:bottom w:val="nil"/>
              <w:right w:val="nil"/>
            </w:tcBorders>
          </w:tcPr>
          <w:p w14:paraId="1E22D369" w14:textId="73172392" w:rsidR="00E509F3" w:rsidRDefault="00500176" w:rsidP="0059465D">
            <w:pPr>
              <w:rPr>
                <w:rFonts w:ascii="Roboto" w:eastAsia="Arial" w:hAnsi="Roboto" w:cs="Arial"/>
                <w:sz w:val="20"/>
                <w:szCs w:val="20"/>
              </w:rPr>
            </w:pPr>
            <w:r>
              <w:rPr>
                <w:rFonts w:ascii="Roboto" w:eastAsia="Arial" w:hAnsi="Roboto" w:cs="Arial"/>
                <w:sz w:val="20"/>
                <w:szCs w:val="20"/>
              </w:rPr>
              <w:t>Cleaning</w:t>
            </w:r>
          </w:p>
        </w:tc>
        <w:tc>
          <w:tcPr>
            <w:tcW w:w="1984" w:type="dxa"/>
            <w:tcBorders>
              <w:top w:val="nil"/>
              <w:left w:val="nil"/>
              <w:bottom w:val="nil"/>
              <w:right w:val="nil"/>
            </w:tcBorders>
          </w:tcPr>
          <w:p w14:paraId="39151C64" w14:textId="6E5775DF" w:rsidR="00E509F3" w:rsidRDefault="00AC3162" w:rsidP="00500176">
            <w:pPr>
              <w:jc w:val="right"/>
              <w:rPr>
                <w:rFonts w:ascii="Roboto" w:eastAsia="Arial" w:hAnsi="Roboto" w:cs="Arial"/>
                <w:sz w:val="20"/>
                <w:szCs w:val="20"/>
              </w:rPr>
            </w:pPr>
            <w:r>
              <w:rPr>
                <w:rFonts w:ascii="Roboto" w:eastAsia="Arial" w:hAnsi="Roboto" w:cs="Arial"/>
                <w:sz w:val="20"/>
                <w:szCs w:val="20"/>
              </w:rPr>
              <w:t>$240.00</w:t>
            </w:r>
          </w:p>
        </w:tc>
      </w:tr>
      <w:tr w:rsidR="00E509F3" w14:paraId="7A751FC7" w14:textId="77777777" w:rsidTr="00500176">
        <w:tc>
          <w:tcPr>
            <w:tcW w:w="2689" w:type="dxa"/>
            <w:tcBorders>
              <w:top w:val="nil"/>
              <w:left w:val="nil"/>
              <w:bottom w:val="nil"/>
              <w:right w:val="nil"/>
            </w:tcBorders>
          </w:tcPr>
          <w:p w14:paraId="6C0A6EF2" w14:textId="5E52D983" w:rsidR="00E509F3" w:rsidRDefault="00E509F3" w:rsidP="0059465D">
            <w:pPr>
              <w:rPr>
                <w:rFonts w:ascii="Roboto" w:eastAsia="Arial" w:hAnsi="Roboto" w:cs="Arial"/>
                <w:sz w:val="20"/>
                <w:szCs w:val="20"/>
              </w:rPr>
            </w:pPr>
            <w:r>
              <w:rPr>
                <w:rFonts w:ascii="Roboto" w:eastAsia="Arial" w:hAnsi="Roboto" w:cs="Arial"/>
                <w:sz w:val="20"/>
                <w:szCs w:val="20"/>
              </w:rPr>
              <w:t>Repair &amp; maintenance</w:t>
            </w:r>
          </w:p>
        </w:tc>
        <w:tc>
          <w:tcPr>
            <w:tcW w:w="1986" w:type="dxa"/>
            <w:tcBorders>
              <w:top w:val="nil"/>
              <w:left w:val="nil"/>
              <w:bottom w:val="nil"/>
              <w:right w:val="single" w:sz="12" w:space="0" w:color="A5A5A5" w:themeColor="accent3"/>
            </w:tcBorders>
          </w:tcPr>
          <w:p w14:paraId="674F3CF6" w14:textId="69FCE9C0" w:rsidR="00E509F3" w:rsidRDefault="00500176" w:rsidP="00500176">
            <w:pPr>
              <w:jc w:val="right"/>
              <w:rPr>
                <w:rFonts w:ascii="Roboto" w:eastAsia="Arial" w:hAnsi="Roboto" w:cs="Arial"/>
                <w:sz w:val="20"/>
                <w:szCs w:val="20"/>
              </w:rPr>
            </w:pPr>
            <w:r>
              <w:rPr>
                <w:rFonts w:ascii="Roboto" w:eastAsia="Arial" w:hAnsi="Roboto" w:cs="Arial"/>
                <w:sz w:val="20"/>
                <w:szCs w:val="20"/>
              </w:rPr>
              <w:t>$2,037.00</w:t>
            </w:r>
          </w:p>
        </w:tc>
        <w:tc>
          <w:tcPr>
            <w:tcW w:w="2691" w:type="dxa"/>
            <w:tcBorders>
              <w:top w:val="nil"/>
              <w:left w:val="single" w:sz="12" w:space="0" w:color="A5A5A5" w:themeColor="accent3"/>
              <w:bottom w:val="nil"/>
              <w:right w:val="nil"/>
            </w:tcBorders>
          </w:tcPr>
          <w:p w14:paraId="65E29DBB" w14:textId="26DA1E52" w:rsidR="00E509F3" w:rsidRDefault="00500176" w:rsidP="0059465D">
            <w:pPr>
              <w:rPr>
                <w:rFonts w:ascii="Roboto" w:eastAsia="Arial" w:hAnsi="Roboto" w:cs="Arial"/>
                <w:sz w:val="20"/>
                <w:szCs w:val="20"/>
              </w:rPr>
            </w:pPr>
            <w:r>
              <w:rPr>
                <w:rFonts w:ascii="Roboto" w:eastAsia="Arial" w:hAnsi="Roboto" w:cs="Arial"/>
                <w:sz w:val="20"/>
                <w:szCs w:val="20"/>
              </w:rPr>
              <w:t>Repair &amp; maintenance</w:t>
            </w:r>
          </w:p>
        </w:tc>
        <w:tc>
          <w:tcPr>
            <w:tcW w:w="1984" w:type="dxa"/>
            <w:tcBorders>
              <w:top w:val="nil"/>
              <w:left w:val="nil"/>
              <w:bottom w:val="nil"/>
              <w:right w:val="nil"/>
            </w:tcBorders>
          </w:tcPr>
          <w:p w14:paraId="41C9EC25" w14:textId="2C072193" w:rsidR="00E509F3" w:rsidRDefault="00AC3162" w:rsidP="00500176">
            <w:pPr>
              <w:jc w:val="right"/>
              <w:rPr>
                <w:rFonts w:ascii="Roboto" w:eastAsia="Arial" w:hAnsi="Roboto" w:cs="Arial"/>
                <w:sz w:val="20"/>
                <w:szCs w:val="20"/>
              </w:rPr>
            </w:pPr>
            <w:r>
              <w:rPr>
                <w:rFonts w:ascii="Roboto" w:eastAsia="Arial" w:hAnsi="Roboto" w:cs="Arial"/>
                <w:sz w:val="20"/>
                <w:szCs w:val="20"/>
              </w:rPr>
              <w:t>$2,328.00</w:t>
            </w:r>
          </w:p>
        </w:tc>
      </w:tr>
      <w:tr w:rsidR="00E509F3" w14:paraId="28676CF6" w14:textId="77777777" w:rsidTr="00500176">
        <w:tc>
          <w:tcPr>
            <w:tcW w:w="2689" w:type="dxa"/>
            <w:tcBorders>
              <w:top w:val="nil"/>
              <w:left w:val="nil"/>
              <w:bottom w:val="nil"/>
              <w:right w:val="nil"/>
            </w:tcBorders>
          </w:tcPr>
          <w:p w14:paraId="2C706524" w14:textId="3C023500" w:rsidR="00E509F3" w:rsidRDefault="00E509F3" w:rsidP="0059465D">
            <w:pPr>
              <w:rPr>
                <w:rFonts w:ascii="Roboto" w:eastAsia="Arial" w:hAnsi="Roboto" w:cs="Arial"/>
                <w:sz w:val="20"/>
                <w:szCs w:val="20"/>
              </w:rPr>
            </w:pPr>
            <w:r>
              <w:rPr>
                <w:rFonts w:ascii="Roboto" w:eastAsia="Arial" w:hAnsi="Roboto" w:cs="Arial"/>
                <w:sz w:val="20"/>
                <w:szCs w:val="20"/>
              </w:rPr>
              <w:t xml:space="preserve">Tenant </w:t>
            </w:r>
            <w:r w:rsidR="00500176">
              <w:rPr>
                <w:rFonts w:ascii="Roboto" w:eastAsia="Arial" w:hAnsi="Roboto" w:cs="Arial"/>
                <w:sz w:val="20"/>
                <w:szCs w:val="20"/>
              </w:rPr>
              <w:t>g</w:t>
            </w:r>
            <w:r>
              <w:rPr>
                <w:rFonts w:ascii="Roboto" w:eastAsia="Arial" w:hAnsi="Roboto" w:cs="Arial"/>
                <w:sz w:val="20"/>
                <w:szCs w:val="20"/>
              </w:rPr>
              <w:t>ifts</w:t>
            </w:r>
          </w:p>
        </w:tc>
        <w:tc>
          <w:tcPr>
            <w:tcW w:w="1986" w:type="dxa"/>
            <w:tcBorders>
              <w:top w:val="nil"/>
              <w:left w:val="nil"/>
              <w:bottom w:val="nil"/>
              <w:right w:val="single" w:sz="12" w:space="0" w:color="A5A5A5" w:themeColor="accent3"/>
            </w:tcBorders>
          </w:tcPr>
          <w:p w14:paraId="6EE4D025" w14:textId="416EDE69" w:rsidR="00E509F3" w:rsidRDefault="00500176" w:rsidP="00500176">
            <w:pPr>
              <w:jc w:val="right"/>
              <w:rPr>
                <w:rFonts w:ascii="Roboto" w:eastAsia="Arial" w:hAnsi="Roboto" w:cs="Arial"/>
                <w:sz w:val="20"/>
                <w:szCs w:val="20"/>
              </w:rPr>
            </w:pPr>
            <w:r>
              <w:rPr>
                <w:rFonts w:ascii="Roboto" w:eastAsia="Arial" w:hAnsi="Roboto" w:cs="Arial"/>
                <w:sz w:val="20"/>
                <w:szCs w:val="20"/>
              </w:rPr>
              <w:t>$410.00</w:t>
            </w:r>
          </w:p>
        </w:tc>
        <w:tc>
          <w:tcPr>
            <w:tcW w:w="2691" w:type="dxa"/>
            <w:tcBorders>
              <w:top w:val="nil"/>
              <w:left w:val="single" w:sz="12" w:space="0" w:color="A5A5A5" w:themeColor="accent3"/>
              <w:bottom w:val="nil"/>
              <w:right w:val="nil"/>
            </w:tcBorders>
          </w:tcPr>
          <w:p w14:paraId="5B1212E0" w14:textId="0EA2DEB5" w:rsidR="00E509F3" w:rsidRDefault="00500176" w:rsidP="0059465D">
            <w:pPr>
              <w:rPr>
                <w:rFonts w:ascii="Roboto" w:eastAsia="Arial" w:hAnsi="Roboto" w:cs="Arial"/>
                <w:sz w:val="20"/>
                <w:szCs w:val="20"/>
              </w:rPr>
            </w:pPr>
            <w:r>
              <w:rPr>
                <w:rFonts w:ascii="Roboto" w:eastAsia="Arial" w:hAnsi="Roboto" w:cs="Arial"/>
                <w:sz w:val="20"/>
                <w:szCs w:val="20"/>
              </w:rPr>
              <w:t>Tenant gifts</w:t>
            </w:r>
          </w:p>
        </w:tc>
        <w:tc>
          <w:tcPr>
            <w:tcW w:w="1984" w:type="dxa"/>
            <w:tcBorders>
              <w:top w:val="nil"/>
              <w:left w:val="nil"/>
              <w:bottom w:val="nil"/>
              <w:right w:val="nil"/>
            </w:tcBorders>
          </w:tcPr>
          <w:p w14:paraId="5F6B09E5" w14:textId="4083D033" w:rsidR="00E509F3" w:rsidRDefault="00AD2A8B" w:rsidP="00500176">
            <w:pPr>
              <w:jc w:val="right"/>
              <w:rPr>
                <w:rFonts w:ascii="Roboto" w:eastAsia="Arial" w:hAnsi="Roboto" w:cs="Arial"/>
                <w:sz w:val="20"/>
                <w:szCs w:val="20"/>
              </w:rPr>
            </w:pPr>
            <w:r>
              <w:rPr>
                <w:rFonts w:ascii="Roboto" w:eastAsia="Arial" w:hAnsi="Roboto" w:cs="Arial"/>
                <w:sz w:val="20"/>
                <w:szCs w:val="20"/>
              </w:rPr>
              <w:t>$468.00</w:t>
            </w:r>
          </w:p>
        </w:tc>
      </w:tr>
      <w:tr w:rsidR="00E509F3" w14:paraId="6D0BF2A3" w14:textId="77777777" w:rsidTr="00500176">
        <w:tc>
          <w:tcPr>
            <w:tcW w:w="2689" w:type="dxa"/>
            <w:tcBorders>
              <w:top w:val="nil"/>
              <w:left w:val="nil"/>
              <w:bottom w:val="nil"/>
              <w:right w:val="nil"/>
            </w:tcBorders>
          </w:tcPr>
          <w:p w14:paraId="3BF60253" w14:textId="27F88AA8" w:rsidR="00E509F3" w:rsidRDefault="00E509F3" w:rsidP="0059465D">
            <w:pPr>
              <w:rPr>
                <w:rFonts w:ascii="Roboto" w:eastAsia="Arial" w:hAnsi="Roboto" w:cs="Arial"/>
                <w:sz w:val="20"/>
                <w:szCs w:val="20"/>
              </w:rPr>
            </w:pPr>
            <w:r>
              <w:rPr>
                <w:rFonts w:ascii="Roboto" w:eastAsia="Arial" w:hAnsi="Roboto" w:cs="Arial"/>
                <w:sz w:val="20"/>
                <w:szCs w:val="20"/>
              </w:rPr>
              <w:t>Other</w:t>
            </w:r>
          </w:p>
        </w:tc>
        <w:tc>
          <w:tcPr>
            <w:tcW w:w="1986" w:type="dxa"/>
            <w:tcBorders>
              <w:top w:val="nil"/>
              <w:left w:val="nil"/>
              <w:bottom w:val="nil"/>
              <w:right w:val="single" w:sz="12" w:space="0" w:color="A5A5A5" w:themeColor="accent3"/>
            </w:tcBorders>
          </w:tcPr>
          <w:p w14:paraId="67C410F4" w14:textId="0F573C34" w:rsidR="00E509F3" w:rsidRDefault="00500176" w:rsidP="00500176">
            <w:pPr>
              <w:jc w:val="right"/>
              <w:rPr>
                <w:rFonts w:ascii="Roboto" w:eastAsia="Arial" w:hAnsi="Roboto" w:cs="Arial"/>
                <w:sz w:val="20"/>
                <w:szCs w:val="20"/>
              </w:rPr>
            </w:pPr>
            <w:r>
              <w:rPr>
                <w:rFonts w:ascii="Roboto" w:eastAsia="Arial" w:hAnsi="Roboto" w:cs="Arial"/>
                <w:sz w:val="20"/>
                <w:szCs w:val="20"/>
              </w:rPr>
              <w:t>$0</w:t>
            </w:r>
          </w:p>
        </w:tc>
        <w:tc>
          <w:tcPr>
            <w:tcW w:w="2691" w:type="dxa"/>
            <w:tcBorders>
              <w:top w:val="nil"/>
              <w:left w:val="single" w:sz="12" w:space="0" w:color="A5A5A5" w:themeColor="accent3"/>
              <w:bottom w:val="nil"/>
              <w:right w:val="nil"/>
            </w:tcBorders>
          </w:tcPr>
          <w:p w14:paraId="67CB4292" w14:textId="1E6B582C" w:rsidR="00E509F3" w:rsidRDefault="00500176" w:rsidP="0059465D">
            <w:pPr>
              <w:rPr>
                <w:rFonts w:ascii="Roboto" w:eastAsia="Arial" w:hAnsi="Roboto" w:cs="Arial"/>
                <w:sz w:val="20"/>
                <w:szCs w:val="20"/>
              </w:rPr>
            </w:pPr>
            <w:r>
              <w:rPr>
                <w:rFonts w:ascii="Roboto" w:eastAsia="Arial" w:hAnsi="Roboto" w:cs="Arial"/>
                <w:sz w:val="20"/>
                <w:szCs w:val="20"/>
              </w:rPr>
              <w:t>Other</w:t>
            </w:r>
          </w:p>
        </w:tc>
        <w:tc>
          <w:tcPr>
            <w:tcW w:w="1984" w:type="dxa"/>
            <w:tcBorders>
              <w:top w:val="nil"/>
              <w:left w:val="nil"/>
              <w:bottom w:val="nil"/>
              <w:right w:val="nil"/>
            </w:tcBorders>
          </w:tcPr>
          <w:p w14:paraId="7BC5C463" w14:textId="3BEBD719" w:rsidR="00E509F3" w:rsidRDefault="00AC3162" w:rsidP="00500176">
            <w:pPr>
              <w:jc w:val="right"/>
              <w:rPr>
                <w:rFonts w:ascii="Roboto" w:eastAsia="Arial" w:hAnsi="Roboto" w:cs="Arial"/>
                <w:sz w:val="20"/>
                <w:szCs w:val="20"/>
              </w:rPr>
            </w:pPr>
            <w:r>
              <w:rPr>
                <w:rFonts w:ascii="Roboto" w:eastAsia="Arial" w:hAnsi="Roboto" w:cs="Arial"/>
                <w:sz w:val="20"/>
                <w:szCs w:val="20"/>
              </w:rPr>
              <w:t>$0</w:t>
            </w:r>
          </w:p>
        </w:tc>
      </w:tr>
      <w:tr w:rsidR="00500176" w14:paraId="70D90F39" w14:textId="77777777" w:rsidTr="00500176">
        <w:tc>
          <w:tcPr>
            <w:tcW w:w="2689" w:type="dxa"/>
            <w:tcBorders>
              <w:top w:val="nil"/>
              <w:left w:val="nil"/>
              <w:bottom w:val="single" w:sz="12" w:space="0" w:color="A5A5A5" w:themeColor="accent3"/>
              <w:right w:val="nil"/>
            </w:tcBorders>
          </w:tcPr>
          <w:p w14:paraId="3F07D40D" w14:textId="77777777" w:rsidR="00500176" w:rsidRDefault="00500176" w:rsidP="0059465D">
            <w:pPr>
              <w:rPr>
                <w:rFonts w:ascii="Roboto" w:eastAsia="Arial" w:hAnsi="Roboto" w:cs="Arial"/>
                <w:sz w:val="20"/>
                <w:szCs w:val="20"/>
              </w:rPr>
            </w:pPr>
          </w:p>
        </w:tc>
        <w:tc>
          <w:tcPr>
            <w:tcW w:w="1986" w:type="dxa"/>
            <w:tcBorders>
              <w:top w:val="nil"/>
              <w:left w:val="nil"/>
              <w:bottom w:val="single" w:sz="12" w:space="0" w:color="A5A5A5" w:themeColor="accent3"/>
              <w:right w:val="single" w:sz="12" w:space="0" w:color="A5A5A5" w:themeColor="accent3"/>
            </w:tcBorders>
          </w:tcPr>
          <w:p w14:paraId="2A5ED0DD" w14:textId="77777777" w:rsidR="00500176" w:rsidRDefault="00500176" w:rsidP="00500176">
            <w:pPr>
              <w:jc w:val="right"/>
              <w:rPr>
                <w:rFonts w:ascii="Roboto" w:eastAsia="Arial" w:hAnsi="Roboto" w:cs="Arial"/>
                <w:sz w:val="20"/>
                <w:szCs w:val="20"/>
              </w:rPr>
            </w:pPr>
          </w:p>
        </w:tc>
        <w:tc>
          <w:tcPr>
            <w:tcW w:w="2691" w:type="dxa"/>
            <w:tcBorders>
              <w:top w:val="nil"/>
              <w:left w:val="single" w:sz="12" w:space="0" w:color="A5A5A5" w:themeColor="accent3"/>
              <w:bottom w:val="single" w:sz="12" w:space="0" w:color="A5A5A5" w:themeColor="accent3"/>
              <w:right w:val="nil"/>
            </w:tcBorders>
          </w:tcPr>
          <w:p w14:paraId="127F7578" w14:textId="77777777" w:rsidR="00500176" w:rsidRDefault="00500176" w:rsidP="0059465D">
            <w:pPr>
              <w:rPr>
                <w:rFonts w:ascii="Roboto" w:eastAsia="Arial" w:hAnsi="Roboto" w:cs="Arial"/>
                <w:sz w:val="20"/>
                <w:szCs w:val="20"/>
              </w:rPr>
            </w:pPr>
          </w:p>
        </w:tc>
        <w:tc>
          <w:tcPr>
            <w:tcW w:w="1984" w:type="dxa"/>
            <w:tcBorders>
              <w:top w:val="nil"/>
              <w:left w:val="nil"/>
              <w:bottom w:val="single" w:sz="12" w:space="0" w:color="A5A5A5" w:themeColor="accent3"/>
              <w:right w:val="nil"/>
            </w:tcBorders>
          </w:tcPr>
          <w:p w14:paraId="3ECA4580" w14:textId="77777777" w:rsidR="00500176" w:rsidRDefault="00500176" w:rsidP="00500176">
            <w:pPr>
              <w:jc w:val="right"/>
              <w:rPr>
                <w:rFonts w:ascii="Roboto" w:eastAsia="Arial" w:hAnsi="Roboto" w:cs="Arial"/>
                <w:sz w:val="20"/>
                <w:szCs w:val="20"/>
              </w:rPr>
            </w:pPr>
          </w:p>
        </w:tc>
      </w:tr>
      <w:tr w:rsidR="00500176" w14:paraId="084F34E7" w14:textId="77777777" w:rsidTr="00500176">
        <w:tc>
          <w:tcPr>
            <w:tcW w:w="2689" w:type="dxa"/>
            <w:tcBorders>
              <w:top w:val="single" w:sz="12" w:space="0" w:color="A5A5A5" w:themeColor="accent3"/>
              <w:left w:val="nil"/>
              <w:bottom w:val="nil"/>
              <w:right w:val="nil"/>
            </w:tcBorders>
          </w:tcPr>
          <w:p w14:paraId="6A755661" w14:textId="7F12B248" w:rsidR="00500176" w:rsidRDefault="00500176" w:rsidP="00500176">
            <w:pPr>
              <w:jc w:val="right"/>
              <w:rPr>
                <w:rFonts w:ascii="Roboto" w:eastAsia="Arial" w:hAnsi="Roboto" w:cs="Arial"/>
                <w:sz w:val="20"/>
                <w:szCs w:val="20"/>
              </w:rPr>
            </w:pPr>
            <w:r>
              <w:rPr>
                <w:rFonts w:ascii="Roboto" w:eastAsia="Arial" w:hAnsi="Roboto" w:cs="Arial"/>
                <w:sz w:val="20"/>
                <w:szCs w:val="20"/>
              </w:rPr>
              <w:t>GOE =</w:t>
            </w:r>
          </w:p>
        </w:tc>
        <w:tc>
          <w:tcPr>
            <w:tcW w:w="1986" w:type="dxa"/>
            <w:tcBorders>
              <w:top w:val="single" w:sz="12" w:space="0" w:color="A5A5A5" w:themeColor="accent3"/>
              <w:left w:val="nil"/>
              <w:bottom w:val="nil"/>
              <w:right w:val="single" w:sz="12" w:space="0" w:color="A5A5A5" w:themeColor="accent3"/>
            </w:tcBorders>
          </w:tcPr>
          <w:p w14:paraId="327FB443" w14:textId="77777777" w:rsidR="00500176" w:rsidRDefault="00500176" w:rsidP="0059465D">
            <w:pPr>
              <w:rPr>
                <w:rFonts w:ascii="Roboto" w:eastAsia="Arial" w:hAnsi="Roboto" w:cs="Arial"/>
                <w:sz w:val="20"/>
                <w:szCs w:val="20"/>
              </w:rPr>
            </w:pPr>
          </w:p>
        </w:tc>
        <w:tc>
          <w:tcPr>
            <w:tcW w:w="2691" w:type="dxa"/>
            <w:tcBorders>
              <w:top w:val="single" w:sz="12" w:space="0" w:color="A5A5A5" w:themeColor="accent3"/>
              <w:left w:val="single" w:sz="12" w:space="0" w:color="A5A5A5" w:themeColor="accent3"/>
              <w:bottom w:val="nil"/>
              <w:right w:val="nil"/>
            </w:tcBorders>
          </w:tcPr>
          <w:p w14:paraId="68332CD4" w14:textId="2BE9B9E5" w:rsidR="00500176" w:rsidRDefault="00500176" w:rsidP="00500176">
            <w:pPr>
              <w:jc w:val="right"/>
              <w:rPr>
                <w:rFonts w:ascii="Roboto" w:eastAsia="Arial" w:hAnsi="Roboto" w:cs="Arial"/>
                <w:sz w:val="20"/>
                <w:szCs w:val="20"/>
              </w:rPr>
            </w:pPr>
            <w:r>
              <w:rPr>
                <w:rFonts w:ascii="Roboto" w:eastAsia="Arial" w:hAnsi="Roboto" w:cs="Arial"/>
                <w:sz w:val="20"/>
                <w:szCs w:val="20"/>
              </w:rPr>
              <w:t xml:space="preserve">GOE = </w:t>
            </w:r>
          </w:p>
        </w:tc>
        <w:tc>
          <w:tcPr>
            <w:tcW w:w="1984" w:type="dxa"/>
            <w:tcBorders>
              <w:top w:val="single" w:sz="12" w:space="0" w:color="A5A5A5" w:themeColor="accent3"/>
              <w:left w:val="nil"/>
              <w:bottom w:val="nil"/>
              <w:right w:val="nil"/>
            </w:tcBorders>
          </w:tcPr>
          <w:p w14:paraId="0E4BAD97" w14:textId="77777777" w:rsidR="00500176" w:rsidRDefault="00500176" w:rsidP="0059465D">
            <w:pPr>
              <w:rPr>
                <w:rFonts w:ascii="Roboto" w:eastAsia="Arial" w:hAnsi="Roboto" w:cs="Arial"/>
                <w:sz w:val="20"/>
                <w:szCs w:val="20"/>
              </w:rPr>
            </w:pPr>
          </w:p>
        </w:tc>
      </w:tr>
      <w:tr w:rsidR="00500176" w14:paraId="2DCC1B6C" w14:textId="77777777" w:rsidTr="00500176">
        <w:tc>
          <w:tcPr>
            <w:tcW w:w="2689" w:type="dxa"/>
            <w:tcBorders>
              <w:top w:val="nil"/>
              <w:left w:val="nil"/>
              <w:bottom w:val="nil"/>
              <w:right w:val="nil"/>
            </w:tcBorders>
          </w:tcPr>
          <w:p w14:paraId="20D5973D" w14:textId="77777777" w:rsidR="00500176" w:rsidRDefault="00500176" w:rsidP="00500176">
            <w:pPr>
              <w:jc w:val="right"/>
              <w:rPr>
                <w:rFonts w:ascii="Roboto" w:eastAsia="Arial" w:hAnsi="Roboto" w:cs="Arial"/>
                <w:sz w:val="20"/>
                <w:szCs w:val="20"/>
              </w:rPr>
            </w:pPr>
          </w:p>
        </w:tc>
        <w:tc>
          <w:tcPr>
            <w:tcW w:w="1986" w:type="dxa"/>
            <w:tcBorders>
              <w:top w:val="nil"/>
              <w:left w:val="nil"/>
              <w:bottom w:val="nil"/>
              <w:right w:val="single" w:sz="12" w:space="0" w:color="A5A5A5" w:themeColor="accent3"/>
            </w:tcBorders>
          </w:tcPr>
          <w:p w14:paraId="3D17D421" w14:textId="77777777" w:rsidR="00500176" w:rsidRDefault="00500176" w:rsidP="0059465D">
            <w:pPr>
              <w:rPr>
                <w:rFonts w:ascii="Roboto" w:eastAsia="Arial" w:hAnsi="Roboto" w:cs="Arial"/>
                <w:sz w:val="20"/>
                <w:szCs w:val="20"/>
              </w:rPr>
            </w:pPr>
          </w:p>
        </w:tc>
        <w:tc>
          <w:tcPr>
            <w:tcW w:w="2691" w:type="dxa"/>
            <w:tcBorders>
              <w:top w:val="nil"/>
              <w:left w:val="single" w:sz="12" w:space="0" w:color="A5A5A5" w:themeColor="accent3"/>
              <w:bottom w:val="nil"/>
              <w:right w:val="nil"/>
            </w:tcBorders>
          </w:tcPr>
          <w:p w14:paraId="5631CF14" w14:textId="77777777" w:rsidR="00500176" w:rsidRDefault="00500176" w:rsidP="00500176">
            <w:pPr>
              <w:jc w:val="right"/>
              <w:rPr>
                <w:rFonts w:ascii="Roboto" w:eastAsia="Arial" w:hAnsi="Roboto" w:cs="Arial"/>
                <w:sz w:val="20"/>
                <w:szCs w:val="20"/>
              </w:rPr>
            </w:pPr>
          </w:p>
        </w:tc>
        <w:tc>
          <w:tcPr>
            <w:tcW w:w="1984" w:type="dxa"/>
            <w:tcBorders>
              <w:top w:val="nil"/>
              <w:left w:val="nil"/>
              <w:bottom w:val="nil"/>
              <w:right w:val="nil"/>
            </w:tcBorders>
          </w:tcPr>
          <w:p w14:paraId="4FE20AFB" w14:textId="77777777" w:rsidR="00500176" w:rsidRDefault="00500176" w:rsidP="0059465D">
            <w:pPr>
              <w:rPr>
                <w:rFonts w:ascii="Roboto" w:eastAsia="Arial" w:hAnsi="Roboto" w:cs="Arial"/>
                <w:sz w:val="20"/>
                <w:szCs w:val="20"/>
              </w:rPr>
            </w:pPr>
          </w:p>
        </w:tc>
      </w:tr>
      <w:tr w:rsidR="00500176" w14:paraId="5C19D2D3" w14:textId="77777777" w:rsidTr="00500176">
        <w:tc>
          <w:tcPr>
            <w:tcW w:w="2689" w:type="dxa"/>
            <w:tcBorders>
              <w:top w:val="nil"/>
              <w:left w:val="nil"/>
              <w:bottom w:val="nil"/>
              <w:right w:val="nil"/>
            </w:tcBorders>
          </w:tcPr>
          <w:p w14:paraId="3A8BE491" w14:textId="77777777" w:rsidR="00500176" w:rsidRDefault="00500176" w:rsidP="00500176">
            <w:pPr>
              <w:jc w:val="right"/>
              <w:rPr>
                <w:rFonts w:ascii="Roboto" w:eastAsia="Arial" w:hAnsi="Roboto" w:cs="Arial"/>
                <w:sz w:val="20"/>
                <w:szCs w:val="20"/>
              </w:rPr>
            </w:pPr>
          </w:p>
        </w:tc>
        <w:tc>
          <w:tcPr>
            <w:tcW w:w="1986" w:type="dxa"/>
            <w:tcBorders>
              <w:top w:val="nil"/>
              <w:left w:val="nil"/>
              <w:bottom w:val="nil"/>
              <w:right w:val="single" w:sz="12" w:space="0" w:color="A5A5A5" w:themeColor="accent3"/>
            </w:tcBorders>
          </w:tcPr>
          <w:p w14:paraId="23CC6D2A" w14:textId="77777777" w:rsidR="00500176" w:rsidRDefault="00500176" w:rsidP="0059465D">
            <w:pPr>
              <w:rPr>
                <w:rFonts w:ascii="Roboto" w:eastAsia="Arial" w:hAnsi="Roboto" w:cs="Arial"/>
                <w:sz w:val="20"/>
                <w:szCs w:val="20"/>
              </w:rPr>
            </w:pPr>
          </w:p>
        </w:tc>
        <w:tc>
          <w:tcPr>
            <w:tcW w:w="2691" w:type="dxa"/>
            <w:tcBorders>
              <w:top w:val="nil"/>
              <w:left w:val="single" w:sz="12" w:space="0" w:color="A5A5A5" w:themeColor="accent3"/>
              <w:bottom w:val="nil"/>
              <w:right w:val="nil"/>
            </w:tcBorders>
          </w:tcPr>
          <w:p w14:paraId="7484999B" w14:textId="77777777" w:rsidR="00500176" w:rsidRDefault="00500176" w:rsidP="00500176">
            <w:pPr>
              <w:jc w:val="right"/>
              <w:rPr>
                <w:rFonts w:ascii="Roboto" w:eastAsia="Arial" w:hAnsi="Roboto" w:cs="Arial"/>
                <w:sz w:val="20"/>
                <w:szCs w:val="20"/>
              </w:rPr>
            </w:pPr>
          </w:p>
        </w:tc>
        <w:tc>
          <w:tcPr>
            <w:tcW w:w="1984" w:type="dxa"/>
            <w:tcBorders>
              <w:top w:val="nil"/>
              <w:left w:val="nil"/>
              <w:bottom w:val="nil"/>
              <w:right w:val="nil"/>
            </w:tcBorders>
          </w:tcPr>
          <w:p w14:paraId="1E05B5BD" w14:textId="77777777" w:rsidR="00500176" w:rsidRDefault="00500176" w:rsidP="0059465D">
            <w:pPr>
              <w:rPr>
                <w:rFonts w:ascii="Roboto" w:eastAsia="Arial" w:hAnsi="Roboto" w:cs="Arial"/>
                <w:sz w:val="20"/>
                <w:szCs w:val="20"/>
              </w:rPr>
            </w:pPr>
          </w:p>
        </w:tc>
      </w:tr>
    </w:tbl>
    <w:p w14:paraId="2A40F424" w14:textId="77777777" w:rsidR="00EF4484" w:rsidRDefault="00EF4484">
      <w:pPr>
        <w:spacing w:line="240" w:lineRule="auto"/>
        <w:rPr>
          <w:rFonts w:ascii="Roboto" w:eastAsia="Arial" w:hAnsi="Roboto" w:cs="Arial"/>
          <w:b/>
          <w:bCs/>
          <w:sz w:val="20"/>
          <w:szCs w:val="20"/>
        </w:rPr>
      </w:pPr>
    </w:p>
    <w:p w14:paraId="3B09CCBD" w14:textId="31ABE36F" w:rsidR="00EF4484" w:rsidRDefault="00EF4484">
      <w:pPr>
        <w:spacing w:line="240" w:lineRule="auto"/>
        <w:rPr>
          <w:rFonts w:ascii="Roboto" w:eastAsia="Arial" w:hAnsi="Roboto" w:cs="Arial"/>
          <w:b/>
          <w:bCs/>
          <w:sz w:val="20"/>
          <w:szCs w:val="20"/>
        </w:rPr>
      </w:pPr>
      <w:r>
        <w:rPr>
          <w:rFonts w:ascii="Roboto" w:eastAsia="Arial" w:hAnsi="Roboto" w:cs="Arial"/>
          <w:b/>
          <w:bCs/>
          <w:sz w:val="20"/>
          <w:szCs w:val="20"/>
        </w:rPr>
        <w:lastRenderedPageBreak/>
        <w:t>Calculate Net Operating Income (NOI)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EF4484" w14:paraId="73BF143F" w14:textId="77777777" w:rsidTr="003551E0">
        <w:tc>
          <w:tcPr>
            <w:tcW w:w="4675" w:type="dxa"/>
            <w:tcBorders>
              <w:top w:val="nil"/>
              <w:bottom w:val="single" w:sz="12" w:space="0" w:color="A5A5A5" w:themeColor="accent3"/>
              <w:right w:val="single" w:sz="12" w:space="0" w:color="A5A5A5" w:themeColor="accent3"/>
            </w:tcBorders>
          </w:tcPr>
          <w:p w14:paraId="7E586E44"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218B300D"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EF4484" w14:paraId="650CC78B" w14:textId="77777777" w:rsidTr="003551E0">
        <w:tc>
          <w:tcPr>
            <w:tcW w:w="4675" w:type="dxa"/>
            <w:tcBorders>
              <w:top w:val="single" w:sz="12" w:space="0" w:color="A5A5A5" w:themeColor="accent3"/>
              <w:right w:val="single" w:sz="12" w:space="0" w:color="A5A5A5" w:themeColor="accent3"/>
            </w:tcBorders>
          </w:tcPr>
          <w:p w14:paraId="7CCE13BD" w14:textId="29BB7099" w:rsidR="00EF4484" w:rsidRDefault="00EF4484" w:rsidP="003551E0">
            <w:pPr>
              <w:rPr>
                <w:rFonts w:ascii="Roboto" w:hAnsi="Roboto" w:cs="Arial"/>
                <w:color w:val="000000"/>
                <w:sz w:val="20"/>
                <w:szCs w:val="20"/>
              </w:rPr>
            </w:pPr>
            <w:r>
              <w:rPr>
                <w:rFonts w:ascii="Roboto" w:hAnsi="Roboto" w:cs="Arial"/>
                <w:color w:val="000000"/>
                <w:sz w:val="20"/>
                <w:szCs w:val="20"/>
              </w:rPr>
              <w:t>NOI</w:t>
            </w:r>
            <w:r w:rsidRPr="00EF4484">
              <w:rPr>
                <w:rFonts w:ascii="Roboto" w:hAnsi="Roboto" w:cs="Arial"/>
                <w:color w:val="000000"/>
                <w:sz w:val="20"/>
                <w:szCs w:val="20"/>
              </w:rPr>
              <w:t xml:space="preserve"> = GOI </w:t>
            </w:r>
            <w:r>
              <w:rPr>
                <w:rFonts w:ascii="Roboto" w:hAnsi="Roboto" w:cs="Arial"/>
                <w:color w:val="000000"/>
                <w:sz w:val="20"/>
                <w:szCs w:val="20"/>
              </w:rPr>
              <w:t>–</w:t>
            </w:r>
            <w:r w:rsidRPr="00EF4484">
              <w:rPr>
                <w:rFonts w:ascii="Roboto" w:hAnsi="Roboto" w:cs="Arial"/>
                <w:color w:val="000000"/>
                <w:sz w:val="20"/>
                <w:szCs w:val="20"/>
              </w:rPr>
              <w:t xml:space="preserve"> GOE</w:t>
            </w:r>
          </w:p>
          <w:p w14:paraId="7FA42018" w14:textId="523443E4" w:rsidR="00EF4484" w:rsidRPr="00EF4484" w:rsidRDefault="00EF4484" w:rsidP="003551E0">
            <w:pPr>
              <w:rPr>
                <w:rFonts w:ascii="Roboto" w:eastAsia="Arial" w:hAnsi="Roboto" w:cs="Arial"/>
                <w:sz w:val="20"/>
                <w:szCs w:val="20"/>
              </w:rPr>
            </w:pPr>
            <w:r>
              <w:rPr>
                <w:rFonts w:ascii="Roboto" w:hAnsi="Roboto" w:cs="Arial"/>
                <w:color w:val="000000"/>
                <w:sz w:val="20"/>
                <w:szCs w:val="20"/>
              </w:rPr>
              <w:t>NOI =</w:t>
            </w:r>
          </w:p>
          <w:p w14:paraId="08D82AA8" w14:textId="77777777" w:rsidR="00EF4484" w:rsidRPr="00EF4484" w:rsidRDefault="00EF4484" w:rsidP="003551E0">
            <w:pPr>
              <w:rPr>
                <w:rFonts w:ascii="Roboto" w:eastAsia="Arial" w:hAnsi="Roboto" w:cs="Arial"/>
                <w:sz w:val="20"/>
                <w:szCs w:val="20"/>
              </w:rPr>
            </w:pPr>
          </w:p>
          <w:p w14:paraId="5F3E6BC1" w14:textId="77777777" w:rsidR="00EF4484" w:rsidRPr="00EF4484" w:rsidRDefault="00EF4484" w:rsidP="003551E0">
            <w:pPr>
              <w:rPr>
                <w:rFonts w:ascii="Roboto" w:eastAsia="Arial" w:hAnsi="Roboto" w:cs="Arial"/>
                <w:sz w:val="20"/>
                <w:szCs w:val="20"/>
              </w:rPr>
            </w:pPr>
          </w:p>
          <w:p w14:paraId="3897495D" w14:textId="77777777" w:rsidR="00EF4484" w:rsidRPr="00EF4484" w:rsidRDefault="00EF4484"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7EFD1AAF" w14:textId="77777777" w:rsidR="00EF4484" w:rsidRDefault="00EF4484" w:rsidP="00EF4484">
            <w:pPr>
              <w:rPr>
                <w:rFonts w:ascii="Roboto" w:hAnsi="Roboto" w:cs="Arial"/>
                <w:color w:val="000000"/>
                <w:sz w:val="20"/>
                <w:szCs w:val="20"/>
              </w:rPr>
            </w:pPr>
            <w:r>
              <w:rPr>
                <w:rFonts w:ascii="Roboto" w:hAnsi="Roboto" w:cs="Arial"/>
                <w:color w:val="000000"/>
                <w:sz w:val="20"/>
                <w:szCs w:val="20"/>
              </w:rPr>
              <w:t>NOI</w:t>
            </w:r>
            <w:r w:rsidRPr="00EF4484">
              <w:rPr>
                <w:rFonts w:ascii="Roboto" w:hAnsi="Roboto" w:cs="Arial"/>
                <w:color w:val="000000"/>
                <w:sz w:val="20"/>
                <w:szCs w:val="20"/>
              </w:rPr>
              <w:t xml:space="preserve"> = GOI </w:t>
            </w:r>
            <w:r>
              <w:rPr>
                <w:rFonts w:ascii="Roboto" w:hAnsi="Roboto" w:cs="Arial"/>
                <w:color w:val="000000"/>
                <w:sz w:val="20"/>
                <w:szCs w:val="20"/>
              </w:rPr>
              <w:t>–</w:t>
            </w:r>
            <w:r w:rsidRPr="00EF4484">
              <w:rPr>
                <w:rFonts w:ascii="Roboto" w:hAnsi="Roboto" w:cs="Arial"/>
                <w:color w:val="000000"/>
                <w:sz w:val="20"/>
                <w:szCs w:val="20"/>
              </w:rPr>
              <w:t xml:space="preserve"> GOE</w:t>
            </w:r>
          </w:p>
          <w:p w14:paraId="4EF5AF4C" w14:textId="77777777" w:rsidR="00EF4484" w:rsidRPr="00EF4484" w:rsidRDefault="00EF4484" w:rsidP="00EF4484">
            <w:pPr>
              <w:rPr>
                <w:rFonts w:ascii="Roboto" w:eastAsia="Arial" w:hAnsi="Roboto" w:cs="Arial"/>
                <w:sz w:val="20"/>
                <w:szCs w:val="20"/>
              </w:rPr>
            </w:pPr>
            <w:r>
              <w:rPr>
                <w:rFonts w:ascii="Roboto" w:hAnsi="Roboto" w:cs="Arial"/>
                <w:color w:val="000000"/>
                <w:sz w:val="20"/>
                <w:szCs w:val="20"/>
              </w:rPr>
              <w:t>NOI =</w:t>
            </w:r>
          </w:p>
          <w:p w14:paraId="1BCA7CCF" w14:textId="77777777" w:rsidR="00EF4484" w:rsidRDefault="00EF4484" w:rsidP="003551E0">
            <w:pPr>
              <w:rPr>
                <w:rFonts w:ascii="Roboto" w:eastAsia="Arial" w:hAnsi="Roboto" w:cs="Arial"/>
                <w:sz w:val="20"/>
                <w:szCs w:val="20"/>
              </w:rPr>
            </w:pPr>
          </w:p>
          <w:p w14:paraId="4222C67A" w14:textId="77777777" w:rsidR="00EF4484" w:rsidRDefault="00EF4484" w:rsidP="003551E0">
            <w:pPr>
              <w:rPr>
                <w:rFonts w:ascii="Roboto" w:eastAsia="Arial" w:hAnsi="Roboto" w:cs="Arial"/>
                <w:sz w:val="20"/>
                <w:szCs w:val="20"/>
              </w:rPr>
            </w:pPr>
          </w:p>
          <w:p w14:paraId="4B24FD0D" w14:textId="77777777" w:rsidR="00EF4484" w:rsidRDefault="00EF4484" w:rsidP="003551E0">
            <w:pPr>
              <w:rPr>
                <w:rFonts w:ascii="Roboto" w:eastAsia="Arial" w:hAnsi="Roboto" w:cs="Arial"/>
                <w:sz w:val="20"/>
                <w:szCs w:val="20"/>
              </w:rPr>
            </w:pPr>
          </w:p>
        </w:tc>
      </w:tr>
    </w:tbl>
    <w:p w14:paraId="45F84B53" w14:textId="77777777" w:rsidR="00EF4484" w:rsidRDefault="00EF4484">
      <w:pPr>
        <w:spacing w:line="240" w:lineRule="auto"/>
        <w:rPr>
          <w:rFonts w:ascii="Roboto" w:eastAsia="Arial" w:hAnsi="Roboto" w:cs="Arial"/>
          <w:b/>
          <w:bCs/>
          <w:sz w:val="20"/>
          <w:szCs w:val="20"/>
        </w:rPr>
      </w:pPr>
    </w:p>
    <w:p w14:paraId="0171B8B2" w14:textId="72517BDD" w:rsidR="002F1AED" w:rsidRPr="00AD2A8B" w:rsidRDefault="00AD2A8B">
      <w:pPr>
        <w:spacing w:line="240" w:lineRule="auto"/>
        <w:rPr>
          <w:rFonts w:ascii="Roboto" w:eastAsia="Arial" w:hAnsi="Roboto" w:cs="Arial"/>
          <w:b/>
          <w:bCs/>
          <w:sz w:val="20"/>
          <w:szCs w:val="20"/>
        </w:rPr>
      </w:pPr>
      <w:r>
        <w:rPr>
          <w:rFonts w:ascii="Roboto" w:eastAsia="Arial" w:hAnsi="Roboto" w:cs="Arial"/>
          <w:b/>
          <w:bCs/>
          <w:sz w:val="20"/>
          <w:szCs w:val="20"/>
        </w:rPr>
        <w:t xml:space="preserve">Calculate </w:t>
      </w:r>
      <w:r w:rsidR="00EF4484">
        <w:rPr>
          <w:rFonts w:ascii="Roboto" w:eastAsia="Arial" w:hAnsi="Roboto" w:cs="Arial"/>
          <w:b/>
          <w:bCs/>
          <w:sz w:val="20"/>
          <w:szCs w:val="20"/>
        </w:rPr>
        <w:t>Debt Service Payments (DS)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D2A8B" w14:paraId="0FF1A742" w14:textId="77777777" w:rsidTr="003551E0">
        <w:tc>
          <w:tcPr>
            <w:tcW w:w="4675" w:type="dxa"/>
            <w:tcBorders>
              <w:top w:val="nil"/>
              <w:bottom w:val="single" w:sz="12" w:space="0" w:color="A5A5A5" w:themeColor="accent3"/>
              <w:right w:val="single" w:sz="12" w:space="0" w:color="A5A5A5" w:themeColor="accent3"/>
            </w:tcBorders>
          </w:tcPr>
          <w:p w14:paraId="3FC0F2FC" w14:textId="77777777" w:rsidR="00AD2A8B" w:rsidRPr="0062011D" w:rsidRDefault="00AD2A8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68368DFA" w14:textId="77777777" w:rsidR="00AD2A8B" w:rsidRPr="0062011D" w:rsidRDefault="00AD2A8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D2A8B" w14:paraId="270E2099" w14:textId="77777777" w:rsidTr="003551E0">
        <w:tc>
          <w:tcPr>
            <w:tcW w:w="4675" w:type="dxa"/>
            <w:tcBorders>
              <w:top w:val="single" w:sz="12" w:space="0" w:color="A5A5A5" w:themeColor="accent3"/>
              <w:right w:val="single" w:sz="12" w:space="0" w:color="A5A5A5" w:themeColor="accent3"/>
            </w:tcBorders>
          </w:tcPr>
          <w:p w14:paraId="55D7CA60" w14:textId="6ACA5A6A" w:rsidR="00AD2A8B" w:rsidRDefault="00AD2A8B" w:rsidP="003551E0">
            <w:pPr>
              <w:rPr>
                <w:rFonts w:ascii="Roboto" w:eastAsia="Arial" w:hAnsi="Roboto" w:cs="Arial"/>
                <w:sz w:val="20"/>
                <w:szCs w:val="20"/>
              </w:rPr>
            </w:pPr>
            <w:r>
              <w:rPr>
                <w:rFonts w:ascii="Roboto" w:eastAsia="Arial" w:hAnsi="Roboto" w:cs="Arial"/>
                <w:sz w:val="20"/>
                <w:szCs w:val="20"/>
              </w:rPr>
              <w:t>Debt Service (DS) = Mortgage payments x 12</w:t>
            </w:r>
          </w:p>
          <w:p w14:paraId="527BB3FE" w14:textId="727839B5" w:rsidR="00AD2A8B" w:rsidRDefault="00AD2A8B" w:rsidP="003551E0">
            <w:pPr>
              <w:rPr>
                <w:rFonts w:ascii="Roboto" w:eastAsia="Arial" w:hAnsi="Roboto" w:cs="Arial"/>
                <w:sz w:val="20"/>
                <w:szCs w:val="20"/>
              </w:rPr>
            </w:pPr>
            <w:r>
              <w:rPr>
                <w:rFonts w:ascii="Roboto" w:eastAsia="Arial" w:hAnsi="Roboto" w:cs="Arial"/>
                <w:sz w:val="20"/>
                <w:szCs w:val="20"/>
              </w:rPr>
              <w:t xml:space="preserve">DS = </w:t>
            </w:r>
          </w:p>
          <w:p w14:paraId="6EB4FF6C" w14:textId="77777777" w:rsidR="00AD2A8B" w:rsidRPr="00E453CE" w:rsidRDefault="00AD2A8B" w:rsidP="003551E0">
            <w:pPr>
              <w:rPr>
                <w:rFonts w:ascii="Roboto" w:eastAsia="Arial" w:hAnsi="Roboto" w:cs="Arial"/>
                <w:sz w:val="20"/>
                <w:szCs w:val="20"/>
              </w:rPr>
            </w:pPr>
          </w:p>
          <w:p w14:paraId="023EB430" w14:textId="77777777" w:rsidR="00AD2A8B" w:rsidRDefault="00AD2A8B" w:rsidP="003551E0">
            <w:pPr>
              <w:rPr>
                <w:rFonts w:ascii="Roboto" w:eastAsia="Arial" w:hAnsi="Roboto" w:cs="Arial"/>
                <w:sz w:val="20"/>
                <w:szCs w:val="20"/>
              </w:rPr>
            </w:pPr>
          </w:p>
          <w:p w14:paraId="7FF687B8" w14:textId="3C258051" w:rsidR="00AD2A8B" w:rsidRDefault="00AD2A8B" w:rsidP="003551E0">
            <w:pPr>
              <w:rPr>
                <w:rFonts w:ascii="Roboto" w:eastAsia="Arial" w:hAnsi="Roboto" w:cs="Arial"/>
                <w:sz w:val="20"/>
                <w:szCs w:val="20"/>
              </w:rPr>
            </w:pPr>
          </w:p>
          <w:p w14:paraId="05B86BE3" w14:textId="77777777" w:rsidR="00575960" w:rsidRDefault="00575960" w:rsidP="003551E0">
            <w:pPr>
              <w:rPr>
                <w:rFonts w:ascii="Roboto" w:eastAsia="Arial" w:hAnsi="Roboto" w:cs="Arial"/>
                <w:sz w:val="20"/>
                <w:szCs w:val="20"/>
              </w:rPr>
            </w:pPr>
          </w:p>
          <w:p w14:paraId="37C02A35" w14:textId="4252DD09" w:rsidR="00EF4484" w:rsidRDefault="00EF4484"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65865069" w14:textId="77777777" w:rsidR="00EF4484" w:rsidRDefault="00EF4484" w:rsidP="00EF4484">
            <w:pPr>
              <w:rPr>
                <w:rFonts w:ascii="Roboto" w:eastAsia="Arial" w:hAnsi="Roboto" w:cs="Arial"/>
                <w:sz w:val="20"/>
                <w:szCs w:val="20"/>
              </w:rPr>
            </w:pPr>
            <w:r>
              <w:rPr>
                <w:rFonts w:ascii="Roboto" w:eastAsia="Arial" w:hAnsi="Roboto" w:cs="Arial"/>
                <w:sz w:val="20"/>
                <w:szCs w:val="20"/>
              </w:rPr>
              <w:t>Debt Service (DS) = Mortgage payments x 12</w:t>
            </w:r>
          </w:p>
          <w:p w14:paraId="6CC7C54D" w14:textId="77777777" w:rsidR="00EF4484" w:rsidRDefault="00EF4484" w:rsidP="00EF4484">
            <w:pPr>
              <w:rPr>
                <w:rFonts w:ascii="Roboto" w:eastAsia="Arial" w:hAnsi="Roboto" w:cs="Arial"/>
                <w:sz w:val="20"/>
                <w:szCs w:val="20"/>
              </w:rPr>
            </w:pPr>
            <w:r>
              <w:rPr>
                <w:rFonts w:ascii="Roboto" w:eastAsia="Arial" w:hAnsi="Roboto" w:cs="Arial"/>
                <w:sz w:val="20"/>
                <w:szCs w:val="20"/>
              </w:rPr>
              <w:t xml:space="preserve">DS = </w:t>
            </w:r>
          </w:p>
          <w:p w14:paraId="3F151687" w14:textId="77777777" w:rsidR="00AD2A8B" w:rsidRDefault="00AD2A8B" w:rsidP="00EF4484">
            <w:pPr>
              <w:rPr>
                <w:rFonts w:ascii="Roboto" w:eastAsia="Arial" w:hAnsi="Roboto" w:cs="Arial"/>
                <w:sz w:val="20"/>
                <w:szCs w:val="20"/>
              </w:rPr>
            </w:pPr>
          </w:p>
        </w:tc>
      </w:tr>
    </w:tbl>
    <w:p w14:paraId="11DC0ADA" w14:textId="77777777" w:rsidR="002F1AED" w:rsidRPr="00E453CE" w:rsidRDefault="002F1AED">
      <w:pPr>
        <w:spacing w:after="0" w:line="240" w:lineRule="auto"/>
        <w:rPr>
          <w:rFonts w:ascii="Roboto" w:eastAsia="Arial" w:hAnsi="Roboto" w:cs="Arial"/>
          <w:sz w:val="20"/>
          <w:szCs w:val="20"/>
        </w:rPr>
      </w:pPr>
    </w:p>
    <w:p w14:paraId="4D07B166" w14:textId="3BD6E564" w:rsidR="00EF4484" w:rsidRPr="00194FC9" w:rsidRDefault="00EF4484">
      <w:pPr>
        <w:rPr>
          <w:rFonts w:ascii="Roboto" w:hAnsi="Roboto"/>
          <w:b/>
          <w:bCs/>
          <w:sz w:val="20"/>
          <w:szCs w:val="20"/>
        </w:rPr>
      </w:pPr>
      <w:bookmarkStart w:id="3" w:name="_heading=h.gjdgxs" w:colFirst="0" w:colLast="0"/>
      <w:bookmarkEnd w:id="3"/>
      <w:r w:rsidRPr="00194FC9">
        <w:rPr>
          <w:rFonts w:ascii="Roboto" w:hAnsi="Roboto"/>
          <w:b/>
          <w:bCs/>
          <w:sz w:val="20"/>
          <w:szCs w:val="20"/>
        </w:rPr>
        <w:t>Calculate Cash Flow</w:t>
      </w:r>
      <w:r w:rsidR="00194FC9" w:rsidRPr="00194FC9">
        <w:rPr>
          <w:rFonts w:ascii="Roboto" w:hAnsi="Roboto"/>
          <w:b/>
          <w:bCs/>
          <w:sz w:val="20"/>
          <w:szCs w:val="20"/>
        </w:rPr>
        <w:t xml:space="preserve"> (CF)</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EF4484" w14:paraId="6E9E4C97" w14:textId="77777777" w:rsidTr="003551E0">
        <w:tc>
          <w:tcPr>
            <w:tcW w:w="4675" w:type="dxa"/>
            <w:tcBorders>
              <w:top w:val="nil"/>
              <w:bottom w:val="single" w:sz="12" w:space="0" w:color="A5A5A5" w:themeColor="accent3"/>
              <w:right w:val="single" w:sz="12" w:space="0" w:color="A5A5A5" w:themeColor="accent3"/>
            </w:tcBorders>
          </w:tcPr>
          <w:p w14:paraId="3F90E1C2"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34319E9A"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EF4484" w14:paraId="39522131" w14:textId="77777777" w:rsidTr="003551E0">
        <w:tc>
          <w:tcPr>
            <w:tcW w:w="4675" w:type="dxa"/>
            <w:tcBorders>
              <w:top w:val="single" w:sz="12" w:space="0" w:color="A5A5A5" w:themeColor="accent3"/>
              <w:right w:val="single" w:sz="12" w:space="0" w:color="A5A5A5" w:themeColor="accent3"/>
            </w:tcBorders>
          </w:tcPr>
          <w:p w14:paraId="298F0557" w14:textId="44D1C339" w:rsidR="00EF4484" w:rsidRDefault="00194FC9" w:rsidP="003551E0">
            <w:pPr>
              <w:rPr>
                <w:rFonts w:ascii="Roboto" w:eastAsia="Arial" w:hAnsi="Roboto" w:cs="Arial"/>
                <w:sz w:val="20"/>
                <w:szCs w:val="20"/>
              </w:rPr>
            </w:pPr>
            <w:r>
              <w:rPr>
                <w:rFonts w:ascii="Roboto" w:eastAsia="Arial" w:hAnsi="Roboto" w:cs="Arial"/>
                <w:sz w:val="20"/>
                <w:szCs w:val="20"/>
              </w:rPr>
              <w:t>CF = NOI – DS</w:t>
            </w:r>
          </w:p>
          <w:p w14:paraId="06A7A631" w14:textId="4A12627F" w:rsidR="00194FC9" w:rsidRDefault="00194FC9" w:rsidP="003551E0">
            <w:pPr>
              <w:rPr>
                <w:rFonts w:ascii="Roboto" w:eastAsia="Arial" w:hAnsi="Roboto" w:cs="Arial"/>
                <w:sz w:val="20"/>
                <w:szCs w:val="20"/>
              </w:rPr>
            </w:pPr>
            <w:r>
              <w:rPr>
                <w:rFonts w:ascii="Roboto" w:eastAsia="Arial" w:hAnsi="Roboto" w:cs="Arial"/>
                <w:sz w:val="20"/>
                <w:szCs w:val="20"/>
              </w:rPr>
              <w:t>CF =</w:t>
            </w:r>
          </w:p>
          <w:p w14:paraId="6ECC92CD" w14:textId="77777777" w:rsidR="00EF4484" w:rsidRPr="00E453CE" w:rsidRDefault="00EF4484" w:rsidP="003551E0">
            <w:pPr>
              <w:rPr>
                <w:rFonts w:ascii="Roboto" w:eastAsia="Arial" w:hAnsi="Roboto" w:cs="Arial"/>
                <w:sz w:val="20"/>
                <w:szCs w:val="20"/>
              </w:rPr>
            </w:pPr>
          </w:p>
          <w:p w14:paraId="6754AB8C" w14:textId="77777777" w:rsidR="00EF4484" w:rsidRDefault="00EF4484" w:rsidP="003551E0">
            <w:pPr>
              <w:rPr>
                <w:rFonts w:ascii="Roboto" w:eastAsia="Arial" w:hAnsi="Roboto" w:cs="Arial"/>
                <w:sz w:val="20"/>
                <w:szCs w:val="20"/>
              </w:rPr>
            </w:pPr>
          </w:p>
          <w:p w14:paraId="6E61E1EF" w14:textId="77777777" w:rsidR="00EF4484" w:rsidRDefault="00EF4484" w:rsidP="003551E0">
            <w:pPr>
              <w:rPr>
                <w:rFonts w:ascii="Roboto" w:eastAsia="Arial" w:hAnsi="Roboto" w:cs="Arial"/>
                <w:sz w:val="20"/>
                <w:szCs w:val="20"/>
              </w:rPr>
            </w:pPr>
          </w:p>
          <w:p w14:paraId="364606A8" w14:textId="3737AFD9" w:rsidR="00575960" w:rsidRDefault="00575960"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43D104E8" w14:textId="77777777" w:rsidR="00194FC9" w:rsidRDefault="00194FC9" w:rsidP="00194FC9">
            <w:pPr>
              <w:rPr>
                <w:rFonts w:ascii="Roboto" w:eastAsia="Arial" w:hAnsi="Roboto" w:cs="Arial"/>
                <w:sz w:val="20"/>
                <w:szCs w:val="20"/>
              </w:rPr>
            </w:pPr>
            <w:r>
              <w:rPr>
                <w:rFonts w:ascii="Roboto" w:eastAsia="Arial" w:hAnsi="Roboto" w:cs="Arial"/>
                <w:sz w:val="20"/>
                <w:szCs w:val="20"/>
              </w:rPr>
              <w:t>CF = NOI – DS</w:t>
            </w:r>
          </w:p>
          <w:p w14:paraId="44B61B09" w14:textId="77777777" w:rsidR="00194FC9" w:rsidRDefault="00194FC9" w:rsidP="00194FC9">
            <w:pPr>
              <w:rPr>
                <w:rFonts w:ascii="Roboto" w:eastAsia="Arial" w:hAnsi="Roboto" w:cs="Arial"/>
                <w:sz w:val="20"/>
                <w:szCs w:val="20"/>
              </w:rPr>
            </w:pPr>
            <w:r>
              <w:rPr>
                <w:rFonts w:ascii="Roboto" w:eastAsia="Arial" w:hAnsi="Roboto" w:cs="Arial"/>
                <w:sz w:val="20"/>
                <w:szCs w:val="20"/>
              </w:rPr>
              <w:t>CF =</w:t>
            </w:r>
          </w:p>
          <w:p w14:paraId="6E7FC865" w14:textId="77777777" w:rsidR="00EF4484" w:rsidRDefault="00EF4484" w:rsidP="00194FC9">
            <w:pPr>
              <w:rPr>
                <w:rFonts w:ascii="Roboto" w:eastAsia="Arial" w:hAnsi="Roboto" w:cs="Arial"/>
                <w:sz w:val="20"/>
                <w:szCs w:val="20"/>
              </w:rPr>
            </w:pPr>
          </w:p>
          <w:p w14:paraId="0EE31966" w14:textId="0055969D" w:rsidR="00575960" w:rsidRDefault="00575960" w:rsidP="00194FC9">
            <w:pPr>
              <w:rPr>
                <w:rFonts w:ascii="Roboto" w:eastAsia="Arial" w:hAnsi="Roboto" w:cs="Arial"/>
                <w:sz w:val="20"/>
                <w:szCs w:val="20"/>
              </w:rPr>
            </w:pPr>
          </w:p>
        </w:tc>
      </w:tr>
    </w:tbl>
    <w:p w14:paraId="1705E335" w14:textId="77777777" w:rsidR="00194FC9" w:rsidRDefault="00194FC9">
      <w:pPr>
        <w:rPr>
          <w:rFonts w:ascii="Roboto" w:hAnsi="Roboto"/>
        </w:rPr>
      </w:pPr>
    </w:p>
    <w:p w14:paraId="24CC23DD" w14:textId="3C16C246" w:rsidR="00194FC9" w:rsidRDefault="00194FC9" w:rsidP="00194FC9">
      <w:pPr>
        <w:rPr>
          <w:rFonts w:ascii="Roboto" w:hAnsi="Roboto"/>
          <w:b/>
          <w:bCs/>
          <w:sz w:val="20"/>
          <w:szCs w:val="20"/>
        </w:rPr>
      </w:pPr>
      <w:r w:rsidRPr="00194FC9">
        <w:rPr>
          <w:rFonts w:ascii="Roboto" w:hAnsi="Roboto"/>
          <w:b/>
          <w:bCs/>
          <w:sz w:val="20"/>
          <w:szCs w:val="20"/>
        </w:rPr>
        <w:t xml:space="preserve">Calculate </w:t>
      </w:r>
      <w:r>
        <w:rPr>
          <w:rFonts w:ascii="Roboto" w:hAnsi="Roboto"/>
          <w:b/>
          <w:bCs/>
          <w:sz w:val="20"/>
          <w:szCs w:val="20"/>
        </w:rPr>
        <w:t>Cash on Cash Return (COCR)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194FC9" w14:paraId="54577B5F" w14:textId="77777777" w:rsidTr="003551E0">
        <w:tc>
          <w:tcPr>
            <w:tcW w:w="4675" w:type="dxa"/>
            <w:tcBorders>
              <w:top w:val="nil"/>
              <w:bottom w:val="single" w:sz="12" w:space="0" w:color="A5A5A5" w:themeColor="accent3"/>
              <w:right w:val="single" w:sz="12" w:space="0" w:color="A5A5A5" w:themeColor="accent3"/>
            </w:tcBorders>
          </w:tcPr>
          <w:p w14:paraId="3ECCF4AA" w14:textId="77777777" w:rsidR="00194FC9" w:rsidRPr="0062011D" w:rsidRDefault="00194FC9"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57D2FD97" w14:textId="77777777" w:rsidR="00194FC9" w:rsidRPr="0062011D" w:rsidRDefault="00194FC9"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194FC9" w14:paraId="21BB6295" w14:textId="77777777" w:rsidTr="003551E0">
        <w:tc>
          <w:tcPr>
            <w:tcW w:w="4675" w:type="dxa"/>
            <w:tcBorders>
              <w:top w:val="single" w:sz="12" w:space="0" w:color="A5A5A5" w:themeColor="accent3"/>
              <w:right w:val="single" w:sz="12" w:space="0" w:color="A5A5A5" w:themeColor="accent3"/>
            </w:tcBorders>
          </w:tcPr>
          <w:p w14:paraId="06FAF3F3" w14:textId="79B7A6DC" w:rsidR="00194FC9" w:rsidRDefault="00194FC9" w:rsidP="00A0290E">
            <w:pPr>
              <w:ind w:left="885" w:hanging="851"/>
              <w:rPr>
                <w:rFonts w:ascii="Roboto" w:eastAsia="Arial" w:hAnsi="Roboto" w:cs="Arial"/>
                <w:sz w:val="20"/>
                <w:szCs w:val="20"/>
              </w:rPr>
            </w:pPr>
            <w:r>
              <w:rPr>
                <w:rFonts w:ascii="Roboto" w:eastAsia="Arial" w:hAnsi="Roboto" w:cs="Arial"/>
                <w:sz w:val="20"/>
                <w:szCs w:val="20"/>
              </w:rPr>
              <w:t xml:space="preserve">Cash Invested (CI) </w:t>
            </w:r>
            <w:r w:rsidR="00A0290E">
              <w:rPr>
                <w:rFonts w:ascii="Roboto" w:eastAsia="Arial" w:hAnsi="Roboto" w:cs="Arial"/>
                <w:sz w:val="20"/>
                <w:szCs w:val="20"/>
              </w:rPr>
              <w:t>= Down Payment + Closing Costs + Initial Improvements/Renos</w:t>
            </w:r>
          </w:p>
          <w:p w14:paraId="158937F7" w14:textId="704F89FD" w:rsidR="00A0290E" w:rsidRDefault="00A0290E" w:rsidP="00A0290E">
            <w:pPr>
              <w:ind w:left="885" w:hanging="851"/>
              <w:rPr>
                <w:rFonts w:ascii="Roboto" w:eastAsia="Arial" w:hAnsi="Roboto" w:cs="Arial"/>
                <w:sz w:val="20"/>
                <w:szCs w:val="20"/>
              </w:rPr>
            </w:pPr>
            <w:r>
              <w:rPr>
                <w:rFonts w:ascii="Roboto" w:eastAsia="Arial" w:hAnsi="Roboto" w:cs="Arial"/>
                <w:sz w:val="20"/>
                <w:szCs w:val="20"/>
              </w:rPr>
              <w:t>CI =</w:t>
            </w:r>
          </w:p>
          <w:p w14:paraId="549C67D3" w14:textId="77777777" w:rsidR="00194FC9" w:rsidRDefault="00194FC9" w:rsidP="003551E0">
            <w:pPr>
              <w:rPr>
                <w:rFonts w:ascii="Roboto" w:eastAsia="Arial" w:hAnsi="Roboto" w:cs="Arial"/>
                <w:sz w:val="20"/>
                <w:szCs w:val="20"/>
              </w:rPr>
            </w:pPr>
          </w:p>
          <w:p w14:paraId="27349C39" w14:textId="77777777" w:rsidR="00A0290E" w:rsidRDefault="00A0290E" w:rsidP="003551E0">
            <w:pPr>
              <w:rPr>
                <w:rFonts w:ascii="Roboto" w:eastAsia="Arial" w:hAnsi="Roboto" w:cs="Arial"/>
                <w:sz w:val="20"/>
                <w:szCs w:val="20"/>
              </w:rPr>
            </w:pPr>
          </w:p>
          <w:p w14:paraId="3B24CC78" w14:textId="68A39D7B" w:rsidR="00194FC9" w:rsidRDefault="00194FC9" w:rsidP="003551E0">
            <w:pPr>
              <w:rPr>
                <w:rFonts w:ascii="Roboto" w:eastAsia="Arial" w:hAnsi="Roboto" w:cs="Arial"/>
                <w:sz w:val="20"/>
                <w:szCs w:val="20"/>
              </w:rPr>
            </w:pPr>
            <w:r>
              <w:rPr>
                <w:rFonts w:ascii="Roboto" w:eastAsia="Arial" w:hAnsi="Roboto" w:cs="Arial"/>
                <w:sz w:val="20"/>
                <w:szCs w:val="20"/>
              </w:rPr>
              <w:t>COCR</w:t>
            </w:r>
            <w:r>
              <w:rPr>
                <w:rFonts w:ascii="Roboto" w:eastAsia="Arial" w:hAnsi="Roboto" w:cs="Arial"/>
                <w:sz w:val="20"/>
                <w:szCs w:val="20"/>
              </w:rPr>
              <w:t xml:space="preserve"> = </w:t>
            </w:r>
            <w:r>
              <w:rPr>
                <w:rFonts w:ascii="Roboto" w:eastAsia="Arial" w:hAnsi="Roboto" w:cs="Arial"/>
                <w:sz w:val="20"/>
                <w:szCs w:val="20"/>
              </w:rPr>
              <w:t xml:space="preserve">CF / </w:t>
            </w:r>
            <w:r w:rsidR="00A0290E">
              <w:rPr>
                <w:rFonts w:ascii="Roboto" w:eastAsia="Arial" w:hAnsi="Roboto" w:cs="Arial"/>
                <w:sz w:val="20"/>
                <w:szCs w:val="20"/>
              </w:rPr>
              <w:t>CI</w:t>
            </w:r>
          </w:p>
          <w:p w14:paraId="0DC4F316" w14:textId="49B96846" w:rsidR="00194FC9" w:rsidRDefault="00194FC9" w:rsidP="003551E0">
            <w:pPr>
              <w:rPr>
                <w:rFonts w:ascii="Roboto" w:eastAsia="Arial" w:hAnsi="Roboto" w:cs="Arial"/>
                <w:sz w:val="20"/>
                <w:szCs w:val="20"/>
              </w:rPr>
            </w:pPr>
            <w:r>
              <w:rPr>
                <w:rFonts w:ascii="Roboto" w:eastAsia="Arial" w:hAnsi="Roboto" w:cs="Arial"/>
                <w:sz w:val="20"/>
                <w:szCs w:val="20"/>
              </w:rPr>
              <w:t>COCR =</w:t>
            </w:r>
          </w:p>
          <w:p w14:paraId="57AE3E26" w14:textId="77777777" w:rsidR="00194FC9" w:rsidRPr="00E453CE" w:rsidRDefault="00194FC9" w:rsidP="003551E0">
            <w:pPr>
              <w:rPr>
                <w:rFonts w:ascii="Roboto" w:eastAsia="Arial" w:hAnsi="Roboto" w:cs="Arial"/>
                <w:sz w:val="20"/>
                <w:szCs w:val="20"/>
              </w:rPr>
            </w:pPr>
          </w:p>
          <w:p w14:paraId="5293299F" w14:textId="77777777" w:rsidR="00194FC9" w:rsidRDefault="00194FC9" w:rsidP="003551E0">
            <w:pPr>
              <w:rPr>
                <w:rFonts w:ascii="Roboto" w:eastAsia="Arial" w:hAnsi="Roboto" w:cs="Arial"/>
                <w:sz w:val="20"/>
                <w:szCs w:val="20"/>
              </w:rPr>
            </w:pPr>
          </w:p>
          <w:p w14:paraId="621624A1" w14:textId="77777777" w:rsidR="00194FC9" w:rsidRDefault="00194FC9" w:rsidP="003551E0">
            <w:pPr>
              <w:rPr>
                <w:rFonts w:ascii="Roboto" w:eastAsia="Arial" w:hAnsi="Roboto" w:cs="Arial"/>
                <w:sz w:val="20"/>
                <w:szCs w:val="20"/>
              </w:rPr>
            </w:pPr>
          </w:p>
          <w:p w14:paraId="2F15C19C" w14:textId="77777777" w:rsidR="00575960" w:rsidRDefault="00575960" w:rsidP="003551E0">
            <w:pPr>
              <w:rPr>
                <w:rFonts w:ascii="Roboto" w:eastAsia="Arial" w:hAnsi="Roboto" w:cs="Arial"/>
                <w:sz w:val="20"/>
                <w:szCs w:val="20"/>
              </w:rPr>
            </w:pPr>
          </w:p>
          <w:p w14:paraId="72B08F3A" w14:textId="06881EE4" w:rsidR="00575960" w:rsidRDefault="00575960"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4EF0449B" w14:textId="77777777" w:rsidR="00A0290E" w:rsidRDefault="00A0290E" w:rsidP="00A0290E">
            <w:pPr>
              <w:ind w:left="885" w:hanging="851"/>
              <w:rPr>
                <w:rFonts w:ascii="Roboto" w:eastAsia="Arial" w:hAnsi="Roboto" w:cs="Arial"/>
                <w:sz w:val="20"/>
                <w:szCs w:val="20"/>
              </w:rPr>
            </w:pPr>
            <w:r>
              <w:rPr>
                <w:rFonts w:ascii="Roboto" w:eastAsia="Arial" w:hAnsi="Roboto" w:cs="Arial"/>
                <w:sz w:val="20"/>
                <w:szCs w:val="20"/>
              </w:rPr>
              <w:t>Cash Invested (CI) = Down Payment + Closing Costs + Initial Improvements/Renos</w:t>
            </w:r>
          </w:p>
          <w:p w14:paraId="7284C36D" w14:textId="77777777" w:rsidR="00A0290E" w:rsidRDefault="00A0290E" w:rsidP="00A0290E">
            <w:pPr>
              <w:ind w:left="885" w:hanging="851"/>
              <w:rPr>
                <w:rFonts w:ascii="Roboto" w:eastAsia="Arial" w:hAnsi="Roboto" w:cs="Arial"/>
                <w:sz w:val="20"/>
                <w:szCs w:val="20"/>
              </w:rPr>
            </w:pPr>
            <w:r>
              <w:rPr>
                <w:rFonts w:ascii="Roboto" w:eastAsia="Arial" w:hAnsi="Roboto" w:cs="Arial"/>
                <w:sz w:val="20"/>
                <w:szCs w:val="20"/>
              </w:rPr>
              <w:t>CI =</w:t>
            </w:r>
          </w:p>
          <w:p w14:paraId="6A4A139F" w14:textId="77777777" w:rsidR="00A0290E" w:rsidRDefault="00A0290E" w:rsidP="00A0290E">
            <w:pPr>
              <w:rPr>
                <w:rFonts w:ascii="Roboto" w:eastAsia="Arial" w:hAnsi="Roboto" w:cs="Arial"/>
                <w:sz w:val="20"/>
                <w:szCs w:val="20"/>
              </w:rPr>
            </w:pPr>
          </w:p>
          <w:p w14:paraId="36DFB1AC" w14:textId="77777777" w:rsidR="00A0290E" w:rsidRDefault="00A0290E" w:rsidP="00A0290E">
            <w:pPr>
              <w:rPr>
                <w:rFonts w:ascii="Roboto" w:eastAsia="Arial" w:hAnsi="Roboto" w:cs="Arial"/>
                <w:sz w:val="20"/>
                <w:szCs w:val="20"/>
              </w:rPr>
            </w:pPr>
          </w:p>
          <w:p w14:paraId="3EAFF770" w14:textId="77777777" w:rsidR="00A0290E" w:rsidRDefault="00A0290E" w:rsidP="00A0290E">
            <w:pPr>
              <w:rPr>
                <w:rFonts w:ascii="Roboto" w:eastAsia="Arial" w:hAnsi="Roboto" w:cs="Arial"/>
                <w:sz w:val="20"/>
                <w:szCs w:val="20"/>
              </w:rPr>
            </w:pPr>
            <w:r>
              <w:rPr>
                <w:rFonts w:ascii="Roboto" w:eastAsia="Arial" w:hAnsi="Roboto" w:cs="Arial"/>
                <w:sz w:val="20"/>
                <w:szCs w:val="20"/>
              </w:rPr>
              <w:t>COCR = CF / CI</w:t>
            </w:r>
          </w:p>
          <w:p w14:paraId="7FB4695D" w14:textId="77777777" w:rsidR="00A0290E" w:rsidRDefault="00A0290E" w:rsidP="00A0290E">
            <w:pPr>
              <w:rPr>
                <w:rFonts w:ascii="Roboto" w:eastAsia="Arial" w:hAnsi="Roboto" w:cs="Arial"/>
                <w:sz w:val="20"/>
                <w:szCs w:val="20"/>
              </w:rPr>
            </w:pPr>
            <w:r>
              <w:rPr>
                <w:rFonts w:ascii="Roboto" w:eastAsia="Arial" w:hAnsi="Roboto" w:cs="Arial"/>
                <w:sz w:val="20"/>
                <w:szCs w:val="20"/>
              </w:rPr>
              <w:t>COCR =</w:t>
            </w:r>
          </w:p>
          <w:p w14:paraId="7EAF2F6D" w14:textId="77777777" w:rsidR="00194FC9" w:rsidRDefault="00194FC9" w:rsidP="003551E0">
            <w:pPr>
              <w:rPr>
                <w:rFonts w:ascii="Roboto" w:eastAsia="Arial" w:hAnsi="Roboto" w:cs="Arial"/>
                <w:sz w:val="20"/>
                <w:szCs w:val="20"/>
              </w:rPr>
            </w:pPr>
          </w:p>
        </w:tc>
      </w:tr>
    </w:tbl>
    <w:p w14:paraId="5027C8F3" w14:textId="77777777" w:rsidR="00194FC9" w:rsidRPr="00194FC9" w:rsidRDefault="00194FC9" w:rsidP="00194FC9">
      <w:pPr>
        <w:rPr>
          <w:rFonts w:ascii="Roboto" w:hAnsi="Roboto"/>
          <w:b/>
          <w:bCs/>
          <w:sz w:val="20"/>
          <w:szCs w:val="20"/>
        </w:rPr>
      </w:pPr>
    </w:p>
    <w:p w14:paraId="32C53C55" w14:textId="3FAC62F2" w:rsidR="00A0290E" w:rsidRDefault="00A0290E" w:rsidP="00A0290E">
      <w:pPr>
        <w:pStyle w:val="Heading3"/>
        <w:rPr>
          <w:rFonts w:ascii="Roboto" w:hAnsi="Roboto"/>
          <w:sz w:val="28"/>
          <w:szCs w:val="28"/>
        </w:rPr>
      </w:pPr>
      <w:r>
        <w:rPr>
          <w:rFonts w:ascii="Roboto" w:hAnsi="Roboto"/>
        </w:rPr>
        <w:br w:type="page"/>
      </w:r>
      <w:r w:rsidRPr="00EF4484">
        <w:rPr>
          <w:rFonts w:ascii="Roboto" w:hAnsi="Roboto"/>
          <w:sz w:val="28"/>
          <w:szCs w:val="28"/>
        </w:rPr>
        <w:lastRenderedPageBreak/>
        <w:t xml:space="preserve">Calculate </w:t>
      </w:r>
      <w:r>
        <w:rPr>
          <w:rFonts w:ascii="Roboto" w:hAnsi="Roboto"/>
          <w:sz w:val="28"/>
          <w:szCs w:val="28"/>
        </w:rPr>
        <w:t>Principal Recapture</w:t>
      </w:r>
    </w:p>
    <w:p w14:paraId="535CA984" w14:textId="4BFA6E9A" w:rsidR="00A0290E" w:rsidRDefault="00A0290E" w:rsidP="00A91A2B">
      <w:pPr>
        <w:spacing w:after="0"/>
        <w:rPr>
          <w:b/>
          <w:bCs/>
        </w:rPr>
      </w:pPr>
      <w:r>
        <w:rPr>
          <w:b/>
          <w:bCs/>
        </w:rPr>
        <w:t>Calculate Principal Recapture</w:t>
      </w:r>
      <w:r w:rsidR="00A91A2B">
        <w:rPr>
          <w:b/>
          <w:bCs/>
        </w:rPr>
        <w:t xml:space="preserve"> (PR)</w:t>
      </w:r>
    </w:p>
    <w:p w14:paraId="6171E85A" w14:textId="34C0C4D4" w:rsidR="00A91A2B" w:rsidRPr="00A91A2B" w:rsidRDefault="00A91A2B" w:rsidP="00A0290E">
      <w:pPr>
        <w:rPr>
          <w:sz w:val="20"/>
          <w:szCs w:val="20"/>
        </w:rPr>
      </w:pPr>
      <w:r w:rsidRPr="00A91A2B">
        <w:rPr>
          <w:b/>
          <w:bCs/>
          <w:sz w:val="20"/>
          <w:szCs w:val="20"/>
        </w:rPr>
        <w:t>*</w:t>
      </w:r>
      <w:r w:rsidRPr="00A91A2B">
        <w:rPr>
          <w:sz w:val="20"/>
          <w:szCs w:val="20"/>
        </w:rPr>
        <w:t xml:space="preserve">Note: Use your investor software to assist with </w:t>
      </w:r>
      <w:r>
        <w:rPr>
          <w:sz w:val="20"/>
          <w:szCs w:val="20"/>
        </w:rPr>
        <w:t>determining principal payments</w:t>
      </w:r>
      <w:r w:rsidR="00AD476B">
        <w:rPr>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0290E" w14:paraId="587D3236" w14:textId="77777777" w:rsidTr="003551E0">
        <w:tc>
          <w:tcPr>
            <w:tcW w:w="4675" w:type="dxa"/>
            <w:tcBorders>
              <w:top w:val="nil"/>
              <w:bottom w:val="single" w:sz="12" w:space="0" w:color="A5A5A5" w:themeColor="accent3"/>
              <w:right w:val="single" w:sz="12" w:space="0" w:color="A5A5A5" w:themeColor="accent3"/>
            </w:tcBorders>
          </w:tcPr>
          <w:p w14:paraId="74B2AF6A" w14:textId="77777777" w:rsidR="00A0290E" w:rsidRPr="0062011D" w:rsidRDefault="00A0290E"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06006707" w14:textId="77777777" w:rsidR="00A0290E" w:rsidRPr="0062011D" w:rsidRDefault="00A0290E"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0290E" w14:paraId="3A9D0975" w14:textId="77777777" w:rsidTr="003551E0">
        <w:tc>
          <w:tcPr>
            <w:tcW w:w="4675" w:type="dxa"/>
            <w:tcBorders>
              <w:top w:val="single" w:sz="12" w:space="0" w:color="A5A5A5" w:themeColor="accent3"/>
              <w:right w:val="single" w:sz="12" w:space="0" w:color="A5A5A5" w:themeColor="accent3"/>
            </w:tcBorders>
          </w:tcPr>
          <w:p w14:paraId="55FC2412" w14:textId="7B13868F" w:rsidR="00A0290E" w:rsidRDefault="00A91A2B" w:rsidP="003551E0">
            <w:pPr>
              <w:ind w:left="885" w:hanging="851"/>
              <w:rPr>
                <w:rFonts w:ascii="Roboto" w:eastAsia="Arial" w:hAnsi="Roboto" w:cs="Arial"/>
                <w:sz w:val="20"/>
                <w:szCs w:val="20"/>
              </w:rPr>
            </w:pPr>
            <w:r>
              <w:rPr>
                <w:rFonts w:ascii="Roboto" w:eastAsia="Arial" w:hAnsi="Roboto" w:cs="Arial"/>
                <w:sz w:val="20"/>
                <w:szCs w:val="20"/>
              </w:rPr>
              <w:t>PR = Sum of 12 months principal payments</w:t>
            </w:r>
          </w:p>
          <w:p w14:paraId="31DC186F" w14:textId="3F08B451" w:rsidR="00A0290E" w:rsidRPr="00E453CE" w:rsidRDefault="00A91A2B" w:rsidP="00A91A2B">
            <w:pPr>
              <w:ind w:left="885" w:hanging="851"/>
              <w:rPr>
                <w:rFonts w:ascii="Roboto" w:eastAsia="Arial" w:hAnsi="Roboto" w:cs="Arial"/>
                <w:sz w:val="20"/>
                <w:szCs w:val="20"/>
              </w:rPr>
            </w:pPr>
            <w:r>
              <w:rPr>
                <w:rFonts w:ascii="Roboto" w:eastAsia="Arial" w:hAnsi="Roboto" w:cs="Arial"/>
                <w:sz w:val="20"/>
                <w:szCs w:val="20"/>
              </w:rPr>
              <w:t xml:space="preserve">PR = </w:t>
            </w:r>
          </w:p>
          <w:p w14:paraId="63A23729" w14:textId="6271120E" w:rsidR="00A0290E" w:rsidRDefault="00A0290E" w:rsidP="003551E0">
            <w:pPr>
              <w:rPr>
                <w:rFonts w:ascii="Roboto" w:eastAsia="Arial" w:hAnsi="Roboto" w:cs="Arial"/>
                <w:sz w:val="20"/>
                <w:szCs w:val="20"/>
              </w:rPr>
            </w:pPr>
          </w:p>
          <w:p w14:paraId="26CE7F2D" w14:textId="5AF19DE3" w:rsidR="00575960" w:rsidRDefault="00575960" w:rsidP="003551E0">
            <w:pPr>
              <w:rPr>
                <w:rFonts w:ascii="Roboto" w:eastAsia="Arial" w:hAnsi="Roboto" w:cs="Arial"/>
                <w:sz w:val="20"/>
                <w:szCs w:val="20"/>
              </w:rPr>
            </w:pPr>
          </w:p>
          <w:p w14:paraId="024304AE" w14:textId="77777777" w:rsidR="00575960" w:rsidRDefault="00575960" w:rsidP="003551E0">
            <w:pPr>
              <w:rPr>
                <w:rFonts w:ascii="Roboto" w:eastAsia="Arial" w:hAnsi="Roboto" w:cs="Arial"/>
                <w:sz w:val="20"/>
                <w:szCs w:val="20"/>
              </w:rPr>
            </w:pPr>
          </w:p>
          <w:p w14:paraId="612B0A24" w14:textId="77777777" w:rsidR="00A0290E" w:rsidRDefault="00A0290E"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0046D18E" w14:textId="77777777" w:rsidR="00A91A2B" w:rsidRDefault="00A91A2B" w:rsidP="00A91A2B">
            <w:pPr>
              <w:ind w:left="885" w:hanging="851"/>
              <w:rPr>
                <w:rFonts w:ascii="Roboto" w:eastAsia="Arial" w:hAnsi="Roboto" w:cs="Arial"/>
                <w:sz w:val="20"/>
                <w:szCs w:val="20"/>
              </w:rPr>
            </w:pPr>
            <w:r>
              <w:rPr>
                <w:rFonts w:ascii="Roboto" w:eastAsia="Arial" w:hAnsi="Roboto" w:cs="Arial"/>
                <w:sz w:val="20"/>
                <w:szCs w:val="20"/>
              </w:rPr>
              <w:t>PR = Sum of 12 months principal payments</w:t>
            </w:r>
          </w:p>
          <w:p w14:paraId="37E1EC7C" w14:textId="77777777" w:rsidR="00A91A2B" w:rsidRPr="00E453CE" w:rsidRDefault="00A91A2B" w:rsidP="00A91A2B">
            <w:pPr>
              <w:ind w:left="885" w:hanging="851"/>
              <w:rPr>
                <w:rFonts w:ascii="Roboto" w:eastAsia="Arial" w:hAnsi="Roboto" w:cs="Arial"/>
                <w:sz w:val="20"/>
                <w:szCs w:val="20"/>
              </w:rPr>
            </w:pPr>
            <w:r>
              <w:rPr>
                <w:rFonts w:ascii="Roboto" w:eastAsia="Arial" w:hAnsi="Roboto" w:cs="Arial"/>
                <w:sz w:val="20"/>
                <w:szCs w:val="20"/>
              </w:rPr>
              <w:t xml:space="preserve">PR = </w:t>
            </w:r>
          </w:p>
          <w:p w14:paraId="45F09BFD" w14:textId="77777777" w:rsidR="00A0290E" w:rsidRDefault="00A0290E" w:rsidP="00A91A2B">
            <w:pPr>
              <w:rPr>
                <w:rFonts w:ascii="Roboto" w:eastAsia="Arial" w:hAnsi="Roboto" w:cs="Arial"/>
                <w:sz w:val="20"/>
                <w:szCs w:val="20"/>
              </w:rPr>
            </w:pPr>
          </w:p>
        </w:tc>
      </w:tr>
    </w:tbl>
    <w:p w14:paraId="379CFA50" w14:textId="77777777" w:rsidR="00A0290E" w:rsidRPr="00A0290E" w:rsidRDefault="00A0290E" w:rsidP="00A0290E">
      <w:pPr>
        <w:rPr>
          <w:b/>
          <w:bCs/>
        </w:rPr>
      </w:pPr>
    </w:p>
    <w:p w14:paraId="41991371" w14:textId="0BD329C5" w:rsidR="002F1AED" w:rsidRPr="00A91A2B" w:rsidRDefault="00A91A2B">
      <w:pPr>
        <w:rPr>
          <w:rFonts w:ascii="Roboto" w:hAnsi="Roboto"/>
          <w:b/>
          <w:bCs/>
          <w:sz w:val="20"/>
          <w:szCs w:val="20"/>
        </w:rPr>
      </w:pPr>
      <w:r w:rsidRPr="00A91A2B">
        <w:rPr>
          <w:rFonts w:ascii="Roboto" w:hAnsi="Roboto"/>
          <w:b/>
          <w:bCs/>
          <w:sz w:val="20"/>
          <w:szCs w:val="20"/>
        </w:rPr>
        <w:t>Calculate ROI on Principal Recapture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91A2B" w14:paraId="7C69A3D5" w14:textId="77777777" w:rsidTr="003551E0">
        <w:tc>
          <w:tcPr>
            <w:tcW w:w="4675" w:type="dxa"/>
            <w:tcBorders>
              <w:top w:val="nil"/>
              <w:bottom w:val="single" w:sz="12" w:space="0" w:color="A5A5A5" w:themeColor="accent3"/>
              <w:right w:val="single" w:sz="12" w:space="0" w:color="A5A5A5" w:themeColor="accent3"/>
            </w:tcBorders>
          </w:tcPr>
          <w:p w14:paraId="081DC073"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786CAE5A"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91A2B" w14:paraId="26B71DFD" w14:textId="77777777" w:rsidTr="003551E0">
        <w:tc>
          <w:tcPr>
            <w:tcW w:w="4675" w:type="dxa"/>
            <w:tcBorders>
              <w:top w:val="single" w:sz="12" w:space="0" w:color="A5A5A5" w:themeColor="accent3"/>
              <w:right w:val="single" w:sz="12" w:space="0" w:color="A5A5A5" w:themeColor="accent3"/>
            </w:tcBorders>
          </w:tcPr>
          <w:p w14:paraId="703C6D40" w14:textId="32CEEF1D" w:rsidR="00A91A2B" w:rsidRDefault="00A91A2B" w:rsidP="003551E0">
            <w:pPr>
              <w:ind w:left="885" w:hanging="851"/>
              <w:rPr>
                <w:rFonts w:ascii="Roboto" w:eastAsia="Arial" w:hAnsi="Roboto" w:cs="Arial"/>
                <w:sz w:val="20"/>
                <w:szCs w:val="20"/>
              </w:rPr>
            </w:pPr>
            <w:r>
              <w:rPr>
                <w:rFonts w:ascii="Roboto" w:eastAsia="Arial" w:hAnsi="Roboto" w:cs="Arial"/>
                <w:sz w:val="20"/>
                <w:szCs w:val="20"/>
              </w:rPr>
              <w:t>ROI = PR / CI</w:t>
            </w:r>
          </w:p>
          <w:p w14:paraId="47B7F0B2" w14:textId="48001698" w:rsidR="00A91A2B" w:rsidRPr="00E453CE" w:rsidRDefault="00A91A2B"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59382510" w14:textId="21B9BFD2" w:rsidR="00A91A2B" w:rsidRDefault="00A91A2B" w:rsidP="003551E0">
            <w:pPr>
              <w:rPr>
                <w:rFonts w:ascii="Roboto" w:eastAsia="Arial" w:hAnsi="Roboto" w:cs="Arial"/>
                <w:sz w:val="20"/>
                <w:szCs w:val="20"/>
              </w:rPr>
            </w:pPr>
          </w:p>
          <w:p w14:paraId="6E00A248" w14:textId="295E9530" w:rsidR="00575960" w:rsidRDefault="00575960" w:rsidP="003551E0">
            <w:pPr>
              <w:rPr>
                <w:rFonts w:ascii="Roboto" w:eastAsia="Arial" w:hAnsi="Roboto" w:cs="Arial"/>
                <w:sz w:val="20"/>
                <w:szCs w:val="20"/>
              </w:rPr>
            </w:pPr>
          </w:p>
          <w:p w14:paraId="2C8E1965" w14:textId="77777777" w:rsidR="00575960" w:rsidRDefault="00575960" w:rsidP="003551E0">
            <w:pPr>
              <w:rPr>
                <w:rFonts w:ascii="Roboto" w:eastAsia="Arial" w:hAnsi="Roboto" w:cs="Arial"/>
                <w:sz w:val="20"/>
                <w:szCs w:val="20"/>
              </w:rPr>
            </w:pPr>
          </w:p>
          <w:p w14:paraId="59F2B78B" w14:textId="77777777" w:rsidR="00A91A2B" w:rsidRDefault="00A91A2B"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52B398EF" w14:textId="3D459E19" w:rsidR="00A91A2B" w:rsidRPr="00E453CE" w:rsidRDefault="00A91A2B" w:rsidP="00A91A2B">
            <w:pPr>
              <w:rPr>
                <w:rFonts w:ascii="Roboto" w:eastAsia="Arial" w:hAnsi="Roboto" w:cs="Arial"/>
                <w:sz w:val="20"/>
                <w:szCs w:val="20"/>
              </w:rPr>
            </w:pPr>
            <w:r>
              <w:rPr>
                <w:rFonts w:ascii="Roboto" w:eastAsia="Arial" w:hAnsi="Roboto" w:cs="Arial"/>
                <w:sz w:val="20"/>
                <w:szCs w:val="20"/>
              </w:rPr>
              <w:t>ROI = PR / CI</w:t>
            </w:r>
          </w:p>
          <w:p w14:paraId="4EFEF984" w14:textId="15C42B31" w:rsidR="00A91A2B" w:rsidRDefault="00A91A2B" w:rsidP="003551E0">
            <w:pPr>
              <w:rPr>
                <w:rFonts w:ascii="Roboto" w:eastAsia="Arial" w:hAnsi="Roboto" w:cs="Arial"/>
                <w:sz w:val="20"/>
                <w:szCs w:val="20"/>
              </w:rPr>
            </w:pPr>
            <w:r>
              <w:rPr>
                <w:rFonts w:ascii="Roboto" w:eastAsia="Arial" w:hAnsi="Roboto" w:cs="Arial"/>
                <w:sz w:val="20"/>
                <w:szCs w:val="20"/>
              </w:rPr>
              <w:t xml:space="preserve">ROI = </w:t>
            </w:r>
          </w:p>
        </w:tc>
      </w:tr>
    </w:tbl>
    <w:p w14:paraId="44A5522D" w14:textId="60173A4F" w:rsidR="00AD476B" w:rsidRDefault="00AD476B">
      <w:pPr>
        <w:rPr>
          <w:rFonts w:ascii="Roboto" w:hAnsi="Roboto"/>
          <w:color w:val="0D65A0"/>
          <w:sz w:val="28"/>
          <w:szCs w:val="28"/>
        </w:rPr>
      </w:pPr>
    </w:p>
    <w:p w14:paraId="7624E441" w14:textId="77777777" w:rsidR="00575960" w:rsidRDefault="00575960">
      <w:pPr>
        <w:rPr>
          <w:rFonts w:ascii="Roboto" w:hAnsi="Roboto"/>
          <w:color w:val="0D65A0"/>
          <w:sz w:val="28"/>
          <w:szCs w:val="28"/>
        </w:rPr>
      </w:pPr>
    </w:p>
    <w:p w14:paraId="2BD6C710" w14:textId="295BDFCC" w:rsidR="00A91A2B" w:rsidRDefault="00A91A2B">
      <w:pPr>
        <w:rPr>
          <w:rFonts w:ascii="Roboto" w:hAnsi="Roboto"/>
          <w:color w:val="0D65A0"/>
          <w:sz w:val="28"/>
          <w:szCs w:val="28"/>
        </w:rPr>
      </w:pPr>
      <w:r w:rsidRPr="00A91A2B">
        <w:rPr>
          <w:rFonts w:ascii="Roboto" w:hAnsi="Roboto"/>
          <w:color w:val="0D65A0"/>
          <w:sz w:val="28"/>
          <w:szCs w:val="28"/>
        </w:rPr>
        <w:t xml:space="preserve">Calculate </w:t>
      </w:r>
      <w:r>
        <w:rPr>
          <w:rFonts w:ascii="Roboto" w:hAnsi="Roboto"/>
          <w:color w:val="0D65A0"/>
          <w:sz w:val="28"/>
          <w:szCs w:val="28"/>
        </w:rPr>
        <w:t>Passive Appreciation</w:t>
      </w:r>
    </w:p>
    <w:p w14:paraId="5BD2F481" w14:textId="13C1E4BB" w:rsidR="00A91A2B" w:rsidRDefault="00A91A2B" w:rsidP="00AD476B">
      <w:pPr>
        <w:spacing w:after="0"/>
        <w:rPr>
          <w:b/>
          <w:bCs/>
        </w:rPr>
      </w:pPr>
      <w:r>
        <w:rPr>
          <w:b/>
          <w:bCs/>
        </w:rPr>
        <w:t xml:space="preserve">Calculate </w:t>
      </w:r>
      <w:r>
        <w:rPr>
          <w:b/>
          <w:bCs/>
        </w:rPr>
        <w:t>Passive Appreciation (PA)</w:t>
      </w:r>
    </w:p>
    <w:p w14:paraId="107096B4" w14:textId="573F5C32" w:rsidR="00AD476B" w:rsidRDefault="00AD476B" w:rsidP="00A91A2B">
      <w:pPr>
        <w:rPr>
          <w:b/>
          <w:bCs/>
        </w:rPr>
      </w:pPr>
      <w:r w:rsidRPr="00A91A2B">
        <w:rPr>
          <w:b/>
          <w:bCs/>
          <w:sz w:val="20"/>
          <w:szCs w:val="20"/>
        </w:rPr>
        <w:t>*</w:t>
      </w:r>
      <w:r w:rsidRPr="00A91A2B">
        <w:rPr>
          <w:sz w:val="20"/>
          <w:szCs w:val="20"/>
        </w:rPr>
        <w:t xml:space="preserve">Note: </w:t>
      </w:r>
      <w:r>
        <w:rPr>
          <w:sz w:val="20"/>
          <w:szCs w:val="20"/>
        </w:rPr>
        <w:t>For these examples use purchase price as market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91A2B" w14:paraId="27323FB2" w14:textId="77777777" w:rsidTr="003551E0">
        <w:tc>
          <w:tcPr>
            <w:tcW w:w="4675" w:type="dxa"/>
            <w:tcBorders>
              <w:top w:val="nil"/>
              <w:bottom w:val="single" w:sz="12" w:space="0" w:color="A5A5A5" w:themeColor="accent3"/>
              <w:right w:val="single" w:sz="12" w:space="0" w:color="A5A5A5" w:themeColor="accent3"/>
            </w:tcBorders>
          </w:tcPr>
          <w:p w14:paraId="0621F58D"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5FD5C6A3"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91A2B" w14:paraId="771FC4A2" w14:textId="77777777" w:rsidTr="003551E0">
        <w:tc>
          <w:tcPr>
            <w:tcW w:w="4675" w:type="dxa"/>
            <w:tcBorders>
              <w:top w:val="single" w:sz="12" w:space="0" w:color="A5A5A5" w:themeColor="accent3"/>
              <w:right w:val="single" w:sz="12" w:space="0" w:color="A5A5A5" w:themeColor="accent3"/>
            </w:tcBorders>
          </w:tcPr>
          <w:p w14:paraId="33EC4757" w14:textId="34755F15" w:rsidR="00A91A2B" w:rsidRDefault="00A91A2B" w:rsidP="003551E0">
            <w:pPr>
              <w:ind w:left="885" w:hanging="851"/>
              <w:rPr>
                <w:rFonts w:ascii="Roboto" w:eastAsia="Arial" w:hAnsi="Roboto" w:cs="Arial"/>
                <w:sz w:val="20"/>
                <w:szCs w:val="20"/>
              </w:rPr>
            </w:pPr>
            <w:r>
              <w:rPr>
                <w:rFonts w:ascii="Roboto" w:eastAsia="Arial" w:hAnsi="Roboto" w:cs="Arial"/>
                <w:sz w:val="20"/>
                <w:szCs w:val="20"/>
              </w:rPr>
              <w:t>PA = Market Value x Market Rate</w:t>
            </w:r>
          </w:p>
          <w:p w14:paraId="080C49F2" w14:textId="3245A270" w:rsidR="00AD476B" w:rsidRPr="00E453CE" w:rsidRDefault="00AD476B" w:rsidP="003551E0">
            <w:pPr>
              <w:ind w:left="885" w:hanging="851"/>
              <w:rPr>
                <w:rFonts w:ascii="Roboto" w:eastAsia="Arial" w:hAnsi="Roboto" w:cs="Arial"/>
                <w:sz w:val="20"/>
                <w:szCs w:val="20"/>
              </w:rPr>
            </w:pPr>
            <w:r>
              <w:rPr>
                <w:rFonts w:ascii="Roboto" w:eastAsia="Arial" w:hAnsi="Roboto" w:cs="Arial"/>
                <w:sz w:val="20"/>
                <w:szCs w:val="20"/>
              </w:rPr>
              <w:t xml:space="preserve">PA = </w:t>
            </w:r>
          </w:p>
          <w:p w14:paraId="0A79B1AC" w14:textId="77777777" w:rsidR="00A91A2B" w:rsidRDefault="00A91A2B" w:rsidP="003551E0">
            <w:pPr>
              <w:rPr>
                <w:rFonts w:ascii="Roboto" w:eastAsia="Arial" w:hAnsi="Roboto" w:cs="Arial"/>
                <w:sz w:val="20"/>
                <w:szCs w:val="20"/>
              </w:rPr>
            </w:pPr>
          </w:p>
          <w:p w14:paraId="10A8BB76" w14:textId="77777777" w:rsidR="00A91A2B" w:rsidRDefault="00A91A2B" w:rsidP="003551E0">
            <w:pPr>
              <w:rPr>
                <w:rFonts w:ascii="Roboto" w:eastAsia="Arial" w:hAnsi="Roboto" w:cs="Arial"/>
                <w:sz w:val="20"/>
                <w:szCs w:val="20"/>
              </w:rPr>
            </w:pPr>
          </w:p>
          <w:p w14:paraId="79A1B786" w14:textId="624BCA9C" w:rsidR="00AD476B" w:rsidRDefault="00AD476B"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08CEA9E7" w14:textId="77777777" w:rsidR="00AD476B" w:rsidRDefault="00AD476B" w:rsidP="00AD476B">
            <w:pPr>
              <w:ind w:left="885" w:hanging="851"/>
              <w:rPr>
                <w:rFonts w:ascii="Roboto" w:eastAsia="Arial" w:hAnsi="Roboto" w:cs="Arial"/>
                <w:sz w:val="20"/>
                <w:szCs w:val="20"/>
              </w:rPr>
            </w:pPr>
            <w:r>
              <w:rPr>
                <w:rFonts w:ascii="Roboto" w:eastAsia="Arial" w:hAnsi="Roboto" w:cs="Arial"/>
                <w:sz w:val="20"/>
                <w:szCs w:val="20"/>
              </w:rPr>
              <w:t>PA = Market Value x Market Rate</w:t>
            </w:r>
          </w:p>
          <w:p w14:paraId="7B58ABC0" w14:textId="77777777" w:rsidR="00AD476B" w:rsidRPr="00E453CE" w:rsidRDefault="00AD476B" w:rsidP="00AD476B">
            <w:pPr>
              <w:ind w:left="885" w:hanging="851"/>
              <w:rPr>
                <w:rFonts w:ascii="Roboto" w:eastAsia="Arial" w:hAnsi="Roboto" w:cs="Arial"/>
                <w:sz w:val="20"/>
                <w:szCs w:val="20"/>
              </w:rPr>
            </w:pPr>
            <w:r>
              <w:rPr>
                <w:rFonts w:ascii="Roboto" w:eastAsia="Arial" w:hAnsi="Roboto" w:cs="Arial"/>
                <w:sz w:val="20"/>
                <w:szCs w:val="20"/>
              </w:rPr>
              <w:t xml:space="preserve">PA = </w:t>
            </w:r>
          </w:p>
          <w:p w14:paraId="51A2FABA" w14:textId="77777777" w:rsidR="00A91A2B" w:rsidRDefault="00A91A2B" w:rsidP="003551E0">
            <w:pPr>
              <w:rPr>
                <w:rFonts w:ascii="Roboto" w:eastAsia="Arial" w:hAnsi="Roboto" w:cs="Arial"/>
                <w:sz w:val="20"/>
                <w:szCs w:val="20"/>
              </w:rPr>
            </w:pPr>
          </w:p>
          <w:p w14:paraId="790AE89A" w14:textId="77777777" w:rsidR="00575960" w:rsidRDefault="00575960" w:rsidP="003551E0">
            <w:pPr>
              <w:rPr>
                <w:rFonts w:ascii="Roboto" w:eastAsia="Arial" w:hAnsi="Roboto" w:cs="Arial"/>
                <w:sz w:val="20"/>
                <w:szCs w:val="20"/>
              </w:rPr>
            </w:pPr>
          </w:p>
          <w:p w14:paraId="007F753F" w14:textId="77777777" w:rsidR="00575960" w:rsidRDefault="00575960" w:rsidP="003551E0">
            <w:pPr>
              <w:rPr>
                <w:rFonts w:ascii="Roboto" w:eastAsia="Arial" w:hAnsi="Roboto" w:cs="Arial"/>
                <w:sz w:val="20"/>
                <w:szCs w:val="20"/>
              </w:rPr>
            </w:pPr>
          </w:p>
          <w:p w14:paraId="489E2C8C" w14:textId="328A58DA" w:rsidR="00575960" w:rsidRDefault="00575960" w:rsidP="003551E0">
            <w:pPr>
              <w:rPr>
                <w:rFonts w:ascii="Roboto" w:eastAsia="Arial" w:hAnsi="Roboto" w:cs="Arial"/>
                <w:sz w:val="20"/>
                <w:szCs w:val="20"/>
              </w:rPr>
            </w:pPr>
          </w:p>
        </w:tc>
      </w:tr>
    </w:tbl>
    <w:p w14:paraId="3AFAC5B8" w14:textId="77777777" w:rsidR="00A91A2B" w:rsidRDefault="00A91A2B" w:rsidP="00A91A2B">
      <w:pPr>
        <w:spacing w:after="0"/>
        <w:rPr>
          <w:b/>
          <w:bCs/>
        </w:rPr>
      </w:pPr>
    </w:p>
    <w:p w14:paraId="59D505E6" w14:textId="26328C15" w:rsidR="00AD476B" w:rsidRDefault="00AD476B" w:rsidP="00AD476B">
      <w:pPr>
        <w:rPr>
          <w:b/>
          <w:bCs/>
        </w:rPr>
      </w:pPr>
      <w:r>
        <w:rPr>
          <w:b/>
          <w:bCs/>
        </w:rPr>
        <w:t xml:space="preserve">Calculate </w:t>
      </w:r>
      <w:r>
        <w:rPr>
          <w:b/>
          <w:bCs/>
        </w:rPr>
        <w:t>ROI on Passive Appreciation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D476B" w14:paraId="1B12CC6A" w14:textId="77777777" w:rsidTr="003551E0">
        <w:tc>
          <w:tcPr>
            <w:tcW w:w="4675" w:type="dxa"/>
            <w:tcBorders>
              <w:top w:val="nil"/>
              <w:bottom w:val="single" w:sz="12" w:space="0" w:color="A5A5A5" w:themeColor="accent3"/>
              <w:right w:val="single" w:sz="12" w:space="0" w:color="A5A5A5" w:themeColor="accent3"/>
            </w:tcBorders>
          </w:tcPr>
          <w:p w14:paraId="0E03328B"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2BB6B38C"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D476B" w14:paraId="1E30C977" w14:textId="77777777" w:rsidTr="003551E0">
        <w:tc>
          <w:tcPr>
            <w:tcW w:w="4675" w:type="dxa"/>
            <w:tcBorders>
              <w:top w:val="single" w:sz="12" w:space="0" w:color="A5A5A5" w:themeColor="accent3"/>
              <w:right w:val="single" w:sz="12" w:space="0" w:color="A5A5A5" w:themeColor="accent3"/>
            </w:tcBorders>
          </w:tcPr>
          <w:p w14:paraId="0D46D1BA" w14:textId="2D5EFC6F" w:rsidR="00AD476B" w:rsidRDefault="00AD476B" w:rsidP="003551E0">
            <w:pPr>
              <w:ind w:left="885" w:hanging="851"/>
              <w:rPr>
                <w:rFonts w:ascii="Roboto" w:eastAsia="Arial" w:hAnsi="Roboto" w:cs="Arial"/>
                <w:sz w:val="20"/>
                <w:szCs w:val="20"/>
              </w:rPr>
            </w:pPr>
            <w:r>
              <w:rPr>
                <w:rFonts w:ascii="Roboto" w:eastAsia="Arial" w:hAnsi="Roboto" w:cs="Arial"/>
                <w:sz w:val="20"/>
                <w:szCs w:val="20"/>
              </w:rPr>
              <w:t>ROI = PA / CI</w:t>
            </w:r>
          </w:p>
          <w:p w14:paraId="3006FD3A" w14:textId="17215DCD" w:rsidR="00AD476B" w:rsidRPr="00E453CE" w:rsidRDefault="00AD476B"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70E874BB" w14:textId="77777777" w:rsidR="00AD476B" w:rsidRDefault="00AD476B" w:rsidP="003551E0">
            <w:pPr>
              <w:rPr>
                <w:rFonts w:ascii="Roboto" w:eastAsia="Arial" w:hAnsi="Roboto" w:cs="Arial"/>
                <w:sz w:val="20"/>
                <w:szCs w:val="20"/>
              </w:rPr>
            </w:pPr>
          </w:p>
          <w:p w14:paraId="20D31190" w14:textId="77777777" w:rsidR="00AD476B" w:rsidRDefault="00AD476B" w:rsidP="003551E0">
            <w:pPr>
              <w:rPr>
                <w:rFonts w:ascii="Roboto" w:eastAsia="Arial" w:hAnsi="Roboto" w:cs="Arial"/>
                <w:sz w:val="20"/>
                <w:szCs w:val="20"/>
              </w:rPr>
            </w:pPr>
          </w:p>
          <w:p w14:paraId="5C557CE1" w14:textId="77777777" w:rsidR="00AD476B" w:rsidRDefault="00AD476B"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2E59A3DA" w14:textId="77777777" w:rsidR="00AD476B" w:rsidRDefault="00AD476B" w:rsidP="00AD476B">
            <w:pPr>
              <w:ind w:left="885" w:hanging="851"/>
              <w:rPr>
                <w:rFonts w:ascii="Roboto" w:eastAsia="Arial" w:hAnsi="Roboto" w:cs="Arial"/>
                <w:sz w:val="20"/>
                <w:szCs w:val="20"/>
              </w:rPr>
            </w:pPr>
            <w:r>
              <w:rPr>
                <w:rFonts w:ascii="Roboto" w:eastAsia="Arial" w:hAnsi="Roboto" w:cs="Arial"/>
                <w:sz w:val="20"/>
                <w:szCs w:val="20"/>
              </w:rPr>
              <w:t>ROI = PA / CI</w:t>
            </w:r>
          </w:p>
          <w:p w14:paraId="3FEF9F0A" w14:textId="77777777" w:rsidR="00AD476B" w:rsidRPr="00E453CE" w:rsidRDefault="00AD476B" w:rsidP="00AD476B">
            <w:pPr>
              <w:ind w:left="885" w:hanging="851"/>
              <w:rPr>
                <w:rFonts w:ascii="Roboto" w:eastAsia="Arial" w:hAnsi="Roboto" w:cs="Arial"/>
                <w:sz w:val="20"/>
                <w:szCs w:val="20"/>
              </w:rPr>
            </w:pPr>
            <w:r>
              <w:rPr>
                <w:rFonts w:ascii="Roboto" w:eastAsia="Arial" w:hAnsi="Roboto" w:cs="Arial"/>
                <w:sz w:val="20"/>
                <w:szCs w:val="20"/>
              </w:rPr>
              <w:t xml:space="preserve">ROI = </w:t>
            </w:r>
          </w:p>
          <w:p w14:paraId="706C3812" w14:textId="77777777" w:rsidR="00AD476B" w:rsidRDefault="00AD476B" w:rsidP="003551E0">
            <w:pPr>
              <w:rPr>
                <w:rFonts w:ascii="Roboto" w:eastAsia="Arial" w:hAnsi="Roboto" w:cs="Arial"/>
                <w:sz w:val="20"/>
                <w:szCs w:val="20"/>
              </w:rPr>
            </w:pPr>
          </w:p>
          <w:p w14:paraId="35D8555C" w14:textId="77777777" w:rsidR="00575960" w:rsidRDefault="00575960" w:rsidP="003551E0">
            <w:pPr>
              <w:rPr>
                <w:rFonts w:ascii="Roboto" w:eastAsia="Arial" w:hAnsi="Roboto" w:cs="Arial"/>
                <w:sz w:val="20"/>
                <w:szCs w:val="20"/>
              </w:rPr>
            </w:pPr>
          </w:p>
          <w:p w14:paraId="05C62973" w14:textId="02B005BA" w:rsidR="00575960" w:rsidRDefault="00575960" w:rsidP="003551E0">
            <w:pPr>
              <w:rPr>
                <w:rFonts w:ascii="Roboto" w:eastAsia="Arial" w:hAnsi="Roboto" w:cs="Arial"/>
                <w:sz w:val="20"/>
                <w:szCs w:val="20"/>
              </w:rPr>
            </w:pPr>
          </w:p>
        </w:tc>
      </w:tr>
    </w:tbl>
    <w:p w14:paraId="65398AF6" w14:textId="77777777" w:rsidR="00575960" w:rsidRDefault="00575960">
      <w:pPr>
        <w:rPr>
          <w:rFonts w:ascii="Roboto" w:hAnsi="Roboto"/>
          <w:color w:val="0D65A0"/>
          <w:sz w:val="28"/>
          <w:szCs w:val="28"/>
        </w:rPr>
      </w:pPr>
      <w:r>
        <w:rPr>
          <w:rFonts w:ascii="Roboto" w:hAnsi="Roboto"/>
          <w:color w:val="0D65A0"/>
          <w:sz w:val="28"/>
          <w:szCs w:val="28"/>
        </w:rPr>
        <w:br w:type="page"/>
      </w:r>
    </w:p>
    <w:p w14:paraId="0C293A67" w14:textId="4085B9E6" w:rsidR="00AD476B" w:rsidRDefault="00AD476B" w:rsidP="00AD476B">
      <w:pPr>
        <w:rPr>
          <w:rFonts w:ascii="Roboto" w:hAnsi="Roboto"/>
          <w:color w:val="0D65A0"/>
          <w:sz w:val="28"/>
          <w:szCs w:val="28"/>
        </w:rPr>
      </w:pPr>
      <w:r w:rsidRPr="00A91A2B">
        <w:rPr>
          <w:rFonts w:ascii="Roboto" w:hAnsi="Roboto"/>
          <w:color w:val="0D65A0"/>
          <w:sz w:val="28"/>
          <w:szCs w:val="28"/>
        </w:rPr>
        <w:lastRenderedPageBreak/>
        <w:t xml:space="preserve">Calculate </w:t>
      </w:r>
      <w:r>
        <w:rPr>
          <w:rFonts w:ascii="Roboto" w:hAnsi="Roboto"/>
          <w:color w:val="0D65A0"/>
          <w:sz w:val="28"/>
          <w:szCs w:val="28"/>
        </w:rPr>
        <w:t>Active</w:t>
      </w:r>
      <w:r>
        <w:rPr>
          <w:rFonts w:ascii="Roboto" w:hAnsi="Roboto"/>
          <w:color w:val="0D65A0"/>
          <w:sz w:val="28"/>
          <w:szCs w:val="28"/>
        </w:rPr>
        <w:t xml:space="preserve"> Appreciation</w:t>
      </w:r>
    </w:p>
    <w:p w14:paraId="24B240F6" w14:textId="0E12C764" w:rsidR="00AD476B" w:rsidRDefault="00AD476B" w:rsidP="00AD476B">
      <w:pPr>
        <w:rPr>
          <w:b/>
          <w:bCs/>
        </w:rPr>
      </w:pPr>
      <w:r>
        <w:rPr>
          <w:b/>
          <w:bCs/>
        </w:rPr>
        <w:t xml:space="preserve">Calculate </w:t>
      </w:r>
      <w:r>
        <w:rPr>
          <w:b/>
          <w:bCs/>
        </w:rPr>
        <w:t>Active</w:t>
      </w:r>
      <w:r>
        <w:rPr>
          <w:b/>
          <w:bCs/>
        </w:rPr>
        <w:t xml:space="preserve"> Appreciation (</w:t>
      </w:r>
      <w:r>
        <w:rPr>
          <w:b/>
          <w:bCs/>
        </w:rPr>
        <w:t>A</w:t>
      </w:r>
      <w:r>
        <w:rPr>
          <w:b/>
          <w:bCs/>
        </w:rPr>
        <w:t>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2337"/>
        <w:gridCol w:w="2338"/>
      </w:tblGrid>
      <w:tr w:rsidR="00AD476B" w14:paraId="18406264" w14:textId="77777777" w:rsidTr="003551E0">
        <w:tc>
          <w:tcPr>
            <w:tcW w:w="4675" w:type="dxa"/>
            <w:tcBorders>
              <w:top w:val="nil"/>
              <w:bottom w:val="single" w:sz="12" w:space="0" w:color="A5A5A5" w:themeColor="accent3"/>
              <w:right w:val="single" w:sz="12" w:space="0" w:color="A5A5A5" w:themeColor="accent3"/>
            </w:tcBorders>
          </w:tcPr>
          <w:p w14:paraId="7ED40DDA"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gridSpan w:val="2"/>
            <w:tcBorders>
              <w:top w:val="nil"/>
              <w:left w:val="single" w:sz="12" w:space="0" w:color="A5A5A5" w:themeColor="accent3"/>
              <w:bottom w:val="single" w:sz="12" w:space="0" w:color="A5A5A5" w:themeColor="accent3"/>
            </w:tcBorders>
          </w:tcPr>
          <w:p w14:paraId="28246B98"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D476B" w14:paraId="142C0BAD" w14:textId="77777777" w:rsidTr="00245764">
        <w:tc>
          <w:tcPr>
            <w:tcW w:w="4675" w:type="dxa"/>
            <w:tcBorders>
              <w:top w:val="single" w:sz="12" w:space="0" w:color="A5A5A5" w:themeColor="accent3"/>
              <w:bottom w:val="nil"/>
              <w:right w:val="single" w:sz="12" w:space="0" w:color="A5A5A5" w:themeColor="accent3"/>
            </w:tcBorders>
          </w:tcPr>
          <w:p w14:paraId="786671D4" w14:textId="368FFE6A" w:rsidR="00AD476B" w:rsidRDefault="00AD476B" w:rsidP="00245764">
            <w:pPr>
              <w:ind w:left="34"/>
              <w:rPr>
                <w:rFonts w:ascii="Roboto" w:eastAsia="Arial" w:hAnsi="Roboto" w:cs="Arial"/>
                <w:sz w:val="20"/>
                <w:szCs w:val="20"/>
              </w:rPr>
            </w:pPr>
            <w:r>
              <w:rPr>
                <w:rFonts w:ascii="Roboto" w:eastAsia="Arial" w:hAnsi="Roboto" w:cs="Arial"/>
                <w:sz w:val="20"/>
                <w:szCs w:val="20"/>
              </w:rPr>
              <w:t>After Repair Value (ARV) = $0 for this turnkey property</w:t>
            </w:r>
          </w:p>
        </w:tc>
        <w:tc>
          <w:tcPr>
            <w:tcW w:w="4675" w:type="dxa"/>
            <w:gridSpan w:val="2"/>
            <w:tcBorders>
              <w:top w:val="single" w:sz="12" w:space="0" w:color="A5A5A5" w:themeColor="accent3"/>
              <w:left w:val="single" w:sz="12" w:space="0" w:color="A5A5A5" w:themeColor="accent3"/>
              <w:bottom w:val="nil"/>
            </w:tcBorders>
          </w:tcPr>
          <w:p w14:paraId="09978092" w14:textId="4D1FF3E3" w:rsidR="00AD476B" w:rsidRDefault="00AD476B" w:rsidP="00245764">
            <w:pPr>
              <w:ind w:left="38" w:hanging="4"/>
              <w:rPr>
                <w:rFonts w:ascii="Roboto" w:eastAsia="Arial" w:hAnsi="Roboto" w:cs="Arial"/>
                <w:sz w:val="20"/>
                <w:szCs w:val="20"/>
              </w:rPr>
            </w:pPr>
            <w:r>
              <w:rPr>
                <w:rFonts w:ascii="Roboto" w:eastAsia="Arial" w:hAnsi="Roboto" w:cs="Arial"/>
                <w:sz w:val="20"/>
                <w:szCs w:val="20"/>
              </w:rPr>
              <w:t xml:space="preserve">After Repair Value (ARV) = Average </w:t>
            </w:r>
            <w:r w:rsidR="00245764">
              <w:rPr>
                <w:rFonts w:ascii="Roboto" w:eastAsia="Arial" w:hAnsi="Roboto" w:cs="Arial"/>
                <w:sz w:val="20"/>
                <w:szCs w:val="20"/>
              </w:rPr>
              <w:t>of comparable renovated properties</w:t>
            </w:r>
          </w:p>
        </w:tc>
      </w:tr>
      <w:tr w:rsidR="00245764" w14:paraId="031D8C25" w14:textId="77777777" w:rsidTr="00245764">
        <w:tc>
          <w:tcPr>
            <w:tcW w:w="4675" w:type="dxa"/>
            <w:tcBorders>
              <w:top w:val="nil"/>
              <w:bottom w:val="nil"/>
              <w:right w:val="single" w:sz="12" w:space="0" w:color="A5A5A5" w:themeColor="accent3"/>
            </w:tcBorders>
          </w:tcPr>
          <w:p w14:paraId="3E2650FD" w14:textId="77777777" w:rsidR="00245764" w:rsidRDefault="00245764" w:rsidP="00245764">
            <w:pPr>
              <w:rPr>
                <w:rFonts w:ascii="Roboto" w:eastAsia="Arial" w:hAnsi="Roboto" w:cs="Arial"/>
                <w:sz w:val="20"/>
                <w:szCs w:val="20"/>
              </w:rPr>
            </w:pPr>
            <w:r>
              <w:rPr>
                <w:rFonts w:ascii="Roboto" w:eastAsia="Arial" w:hAnsi="Roboto" w:cs="Arial"/>
                <w:sz w:val="20"/>
                <w:szCs w:val="20"/>
              </w:rPr>
              <w:t>AA = ARV – Purchase Price – Renovation Investment</w:t>
            </w:r>
          </w:p>
          <w:p w14:paraId="0A56E103" w14:textId="5EFDD0E6" w:rsidR="00245764" w:rsidRDefault="00245764" w:rsidP="004A1A28">
            <w:pPr>
              <w:rPr>
                <w:rFonts w:ascii="Roboto" w:eastAsia="Arial" w:hAnsi="Roboto" w:cs="Arial"/>
                <w:sz w:val="20"/>
                <w:szCs w:val="20"/>
              </w:rPr>
            </w:pPr>
            <w:r>
              <w:rPr>
                <w:rFonts w:ascii="Roboto" w:eastAsia="Arial" w:hAnsi="Roboto" w:cs="Arial"/>
                <w:sz w:val="20"/>
                <w:szCs w:val="20"/>
              </w:rPr>
              <w:t>AA = 0</w:t>
            </w:r>
          </w:p>
        </w:tc>
        <w:tc>
          <w:tcPr>
            <w:tcW w:w="2337" w:type="dxa"/>
            <w:tcBorders>
              <w:top w:val="nil"/>
              <w:left w:val="single" w:sz="12" w:space="0" w:color="A5A5A5" w:themeColor="accent3"/>
              <w:bottom w:val="nil"/>
              <w:right w:val="nil"/>
            </w:tcBorders>
            <w:vAlign w:val="bottom"/>
          </w:tcPr>
          <w:p w14:paraId="4F84D945" w14:textId="214B3DD5" w:rsidR="00245764" w:rsidRDefault="00245764" w:rsidP="00245764">
            <w:pPr>
              <w:ind w:left="38" w:hanging="4"/>
              <w:rPr>
                <w:rFonts w:ascii="Roboto" w:eastAsia="Arial" w:hAnsi="Roboto" w:cs="Arial"/>
                <w:sz w:val="20"/>
                <w:szCs w:val="20"/>
              </w:rPr>
            </w:pPr>
            <w:proofErr w:type="spellStart"/>
            <w:r>
              <w:rPr>
                <w:rFonts w:ascii="Roboto" w:eastAsia="Arial" w:hAnsi="Roboto" w:cs="Arial"/>
                <w:sz w:val="20"/>
                <w:szCs w:val="20"/>
              </w:rPr>
              <w:t>Comparables</w:t>
            </w:r>
            <w:proofErr w:type="spellEnd"/>
          </w:p>
        </w:tc>
        <w:tc>
          <w:tcPr>
            <w:tcW w:w="2338" w:type="dxa"/>
            <w:tcBorders>
              <w:top w:val="nil"/>
              <w:left w:val="nil"/>
              <w:bottom w:val="nil"/>
            </w:tcBorders>
          </w:tcPr>
          <w:p w14:paraId="4202DE78" w14:textId="3480E2AD" w:rsidR="00245764" w:rsidRDefault="00245764" w:rsidP="00245764">
            <w:pPr>
              <w:ind w:left="38" w:hanging="4"/>
              <w:rPr>
                <w:rFonts w:ascii="Roboto" w:eastAsia="Arial" w:hAnsi="Roboto" w:cs="Arial"/>
                <w:sz w:val="20"/>
                <w:szCs w:val="20"/>
              </w:rPr>
            </w:pPr>
          </w:p>
        </w:tc>
      </w:tr>
      <w:tr w:rsidR="00245764" w14:paraId="682CB1F8" w14:textId="77777777" w:rsidTr="00245764">
        <w:tc>
          <w:tcPr>
            <w:tcW w:w="4675" w:type="dxa"/>
            <w:tcBorders>
              <w:top w:val="nil"/>
              <w:bottom w:val="nil"/>
              <w:right w:val="single" w:sz="12" w:space="0" w:color="A5A5A5" w:themeColor="accent3"/>
            </w:tcBorders>
          </w:tcPr>
          <w:p w14:paraId="7910F13C"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nil"/>
              <w:right w:val="nil"/>
            </w:tcBorders>
            <w:vAlign w:val="bottom"/>
          </w:tcPr>
          <w:p w14:paraId="1A038289" w14:textId="263449D1"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1</w:t>
            </w:r>
          </w:p>
        </w:tc>
        <w:tc>
          <w:tcPr>
            <w:tcW w:w="2338" w:type="dxa"/>
            <w:tcBorders>
              <w:top w:val="nil"/>
              <w:left w:val="nil"/>
              <w:bottom w:val="nil"/>
            </w:tcBorders>
          </w:tcPr>
          <w:p w14:paraId="13B37F70" w14:textId="4CD88DC7" w:rsidR="00245764" w:rsidRDefault="00245764" w:rsidP="00245764">
            <w:pPr>
              <w:ind w:left="38" w:hanging="4"/>
              <w:rPr>
                <w:rFonts w:ascii="Roboto" w:eastAsia="Arial" w:hAnsi="Roboto" w:cs="Arial"/>
                <w:sz w:val="20"/>
                <w:szCs w:val="20"/>
              </w:rPr>
            </w:pPr>
            <w:r>
              <w:rPr>
                <w:rFonts w:ascii="Roboto" w:eastAsia="Arial" w:hAnsi="Roboto" w:cs="Arial"/>
                <w:sz w:val="20"/>
                <w:szCs w:val="20"/>
              </w:rPr>
              <w:t>$650,000</w:t>
            </w:r>
          </w:p>
        </w:tc>
      </w:tr>
      <w:tr w:rsidR="00245764" w14:paraId="669866AF" w14:textId="77777777" w:rsidTr="00245764">
        <w:tc>
          <w:tcPr>
            <w:tcW w:w="4675" w:type="dxa"/>
            <w:tcBorders>
              <w:top w:val="nil"/>
              <w:bottom w:val="nil"/>
              <w:right w:val="single" w:sz="12" w:space="0" w:color="A5A5A5" w:themeColor="accent3"/>
            </w:tcBorders>
          </w:tcPr>
          <w:p w14:paraId="2D2A5CCE"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nil"/>
              <w:right w:val="nil"/>
            </w:tcBorders>
            <w:vAlign w:val="bottom"/>
          </w:tcPr>
          <w:p w14:paraId="4D371A69" w14:textId="16498A4D"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2</w:t>
            </w:r>
          </w:p>
        </w:tc>
        <w:tc>
          <w:tcPr>
            <w:tcW w:w="2338" w:type="dxa"/>
            <w:tcBorders>
              <w:top w:val="nil"/>
              <w:left w:val="nil"/>
              <w:bottom w:val="nil"/>
            </w:tcBorders>
          </w:tcPr>
          <w:p w14:paraId="55FD043C" w14:textId="7EAAF59B" w:rsidR="00245764" w:rsidRDefault="00245764" w:rsidP="00245764">
            <w:pPr>
              <w:ind w:left="38" w:hanging="4"/>
              <w:rPr>
                <w:rFonts w:ascii="Roboto" w:eastAsia="Arial" w:hAnsi="Roboto" w:cs="Arial"/>
                <w:sz w:val="20"/>
                <w:szCs w:val="20"/>
              </w:rPr>
            </w:pPr>
            <w:r>
              <w:rPr>
                <w:rFonts w:ascii="Roboto" w:eastAsia="Arial" w:hAnsi="Roboto" w:cs="Arial"/>
                <w:sz w:val="20"/>
                <w:szCs w:val="20"/>
              </w:rPr>
              <w:t>$685,000</w:t>
            </w:r>
          </w:p>
        </w:tc>
      </w:tr>
      <w:tr w:rsidR="00245764" w14:paraId="1508C461" w14:textId="77777777" w:rsidTr="004A1A28">
        <w:tc>
          <w:tcPr>
            <w:tcW w:w="4675" w:type="dxa"/>
            <w:tcBorders>
              <w:top w:val="nil"/>
              <w:bottom w:val="nil"/>
              <w:right w:val="single" w:sz="12" w:space="0" w:color="A5A5A5" w:themeColor="accent3"/>
            </w:tcBorders>
          </w:tcPr>
          <w:p w14:paraId="1A8EC98C"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nil"/>
              <w:right w:val="nil"/>
            </w:tcBorders>
            <w:vAlign w:val="bottom"/>
          </w:tcPr>
          <w:p w14:paraId="72D6C9F6" w14:textId="72D0AA5F"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3</w:t>
            </w:r>
          </w:p>
        </w:tc>
        <w:tc>
          <w:tcPr>
            <w:tcW w:w="2338" w:type="dxa"/>
            <w:tcBorders>
              <w:top w:val="nil"/>
              <w:left w:val="nil"/>
              <w:bottom w:val="nil"/>
            </w:tcBorders>
          </w:tcPr>
          <w:p w14:paraId="350ED4DC" w14:textId="372CF9E0" w:rsidR="00245764" w:rsidRDefault="00245764" w:rsidP="00245764">
            <w:pPr>
              <w:ind w:left="38" w:hanging="4"/>
              <w:rPr>
                <w:rFonts w:ascii="Roboto" w:eastAsia="Arial" w:hAnsi="Roboto" w:cs="Arial"/>
                <w:sz w:val="20"/>
                <w:szCs w:val="20"/>
              </w:rPr>
            </w:pPr>
            <w:r>
              <w:rPr>
                <w:rFonts w:ascii="Roboto" w:eastAsia="Arial" w:hAnsi="Roboto" w:cs="Arial"/>
                <w:sz w:val="20"/>
                <w:szCs w:val="20"/>
              </w:rPr>
              <w:t>$687,000</w:t>
            </w:r>
          </w:p>
        </w:tc>
      </w:tr>
      <w:tr w:rsidR="00245764" w14:paraId="1141F390" w14:textId="77777777" w:rsidTr="004A1A28">
        <w:tc>
          <w:tcPr>
            <w:tcW w:w="4675" w:type="dxa"/>
            <w:tcBorders>
              <w:top w:val="nil"/>
              <w:bottom w:val="nil"/>
              <w:right w:val="single" w:sz="12" w:space="0" w:color="A5A5A5" w:themeColor="accent3"/>
            </w:tcBorders>
          </w:tcPr>
          <w:p w14:paraId="063FF784"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single" w:sz="4" w:space="0" w:color="A5A5A5" w:themeColor="accent3"/>
              <w:right w:val="nil"/>
            </w:tcBorders>
            <w:vAlign w:val="bottom"/>
          </w:tcPr>
          <w:p w14:paraId="5F0743EA" w14:textId="10D25AFD"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4</w:t>
            </w:r>
          </w:p>
        </w:tc>
        <w:tc>
          <w:tcPr>
            <w:tcW w:w="2338" w:type="dxa"/>
            <w:tcBorders>
              <w:top w:val="nil"/>
              <w:left w:val="nil"/>
              <w:bottom w:val="single" w:sz="4" w:space="0" w:color="A5A5A5" w:themeColor="accent3"/>
            </w:tcBorders>
          </w:tcPr>
          <w:p w14:paraId="34C5545B" w14:textId="11249920" w:rsidR="00245764" w:rsidRDefault="004A1A28" w:rsidP="00245764">
            <w:pPr>
              <w:ind w:left="38" w:hanging="4"/>
              <w:rPr>
                <w:rFonts w:ascii="Roboto" w:eastAsia="Arial" w:hAnsi="Roboto" w:cs="Arial"/>
                <w:sz w:val="20"/>
                <w:szCs w:val="20"/>
              </w:rPr>
            </w:pPr>
            <w:r>
              <w:rPr>
                <w:rFonts w:ascii="Roboto" w:eastAsia="Arial" w:hAnsi="Roboto" w:cs="Arial"/>
                <w:sz w:val="20"/>
                <w:szCs w:val="20"/>
              </w:rPr>
              <w:t>$697,000</w:t>
            </w:r>
          </w:p>
        </w:tc>
      </w:tr>
      <w:tr w:rsidR="004A1A28" w14:paraId="10474655" w14:textId="77777777" w:rsidTr="004A1A28">
        <w:tc>
          <w:tcPr>
            <w:tcW w:w="4675" w:type="dxa"/>
            <w:tcBorders>
              <w:top w:val="nil"/>
              <w:bottom w:val="nil"/>
              <w:right w:val="single" w:sz="12" w:space="0" w:color="A5A5A5" w:themeColor="accent3"/>
            </w:tcBorders>
          </w:tcPr>
          <w:p w14:paraId="27FF2405" w14:textId="77777777" w:rsidR="004A1A28" w:rsidRDefault="004A1A28" w:rsidP="00245764">
            <w:pPr>
              <w:rPr>
                <w:rFonts w:ascii="Roboto" w:eastAsia="Arial" w:hAnsi="Roboto" w:cs="Arial"/>
                <w:sz w:val="20"/>
                <w:szCs w:val="20"/>
              </w:rPr>
            </w:pPr>
          </w:p>
        </w:tc>
        <w:tc>
          <w:tcPr>
            <w:tcW w:w="2337" w:type="dxa"/>
            <w:tcBorders>
              <w:top w:val="single" w:sz="4" w:space="0" w:color="A5A5A5" w:themeColor="accent3"/>
              <w:left w:val="single" w:sz="12" w:space="0" w:color="A5A5A5" w:themeColor="accent3"/>
              <w:bottom w:val="nil"/>
              <w:right w:val="nil"/>
            </w:tcBorders>
            <w:vAlign w:val="bottom"/>
          </w:tcPr>
          <w:p w14:paraId="48CF9F07" w14:textId="77777777" w:rsidR="004A1A28" w:rsidRDefault="004A1A28" w:rsidP="00245764">
            <w:pPr>
              <w:ind w:left="38" w:hanging="4"/>
              <w:rPr>
                <w:rFonts w:ascii="Roboto" w:eastAsia="Arial" w:hAnsi="Roboto" w:cs="Arial"/>
                <w:b/>
                <w:bCs/>
                <w:sz w:val="20"/>
                <w:szCs w:val="20"/>
              </w:rPr>
            </w:pPr>
          </w:p>
          <w:p w14:paraId="02158C64" w14:textId="14485F8D" w:rsidR="004A1A28" w:rsidRPr="004A1A28" w:rsidRDefault="004A1A28" w:rsidP="00245764">
            <w:pPr>
              <w:ind w:left="38" w:hanging="4"/>
              <w:rPr>
                <w:rFonts w:ascii="Roboto" w:eastAsia="Arial" w:hAnsi="Roboto" w:cs="Arial"/>
                <w:sz w:val="20"/>
                <w:szCs w:val="20"/>
              </w:rPr>
            </w:pPr>
            <w:r w:rsidRPr="004A1A28">
              <w:rPr>
                <w:rFonts w:ascii="Roboto" w:eastAsia="Arial" w:hAnsi="Roboto" w:cs="Arial"/>
                <w:sz w:val="20"/>
                <w:szCs w:val="20"/>
              </w:rPr>
              <w:t>Average ARV =</w:t>
            </w:r>
          </w:p>
        </w:tc>
        <w:tc>
          <w:tcPr>
            <w:tcW w:w="2338" w:type="dxa"/>
            <w:tcBorders>
              <w:top w:val="single" w:sz="4" w:space="0" w:color="A5A5A5" w:themeColor="accent3"/>
              <w:left w:val="nil"/>
              <w:bottom w:val="nil"/>
            </w:tcBorders>
          </w:tcPr>
          <w:p w14:paraId="0FB79121" w14:textId="77777777" w:rsidR="004A1A28" w:rsidRDefault="004A1A28" w:rsidP="00245764">
            <w:pPr>
              <w:ind w:left="38" w:hanging="4"/>
              <w:rPr>
                <w:rFonts w:ascii="Roboto" w:eastAsia="Arial" w:hAnsi="Roboto" w:cs="Arial"/>
                <w:sz w:val="20"/>
                <w:szCs w:val="20"/>
              </w:rPr>
            </w:pPr>
          </w:p>
        </w:tc>
      </w:tr>
      <w:tr w:rsidR="004A1A28" w14:paraId="7DE4A88A" w14:textId="77777777" w:rsidTr="009E1722">
        <w:tc>
          <w:tcPr>
            <w:tcW w:w="4675" w:type="dxa"/>
            <w:tcBorders>
              <w:top w:val="nil"/>
              <w:bottom w:val="nil"/>
              <w:right w:val="single" w:sz="12" w:space="0" w:color="A5A5A5" w:themeColor="accent3"/>
            </w:tcBorders>
          </w:tcPr>
          <w:p w14:paraId="344253DE" w14:textId="77777777" w:rsidR="004A1A28" w:rsidRDefault="004A1A28" w:rsidP="00245764">
            <w:pPr>
              <w:rPr>
                <w:rFonts w:ascii="Roboto" w:eastAsia="Arial" w:hAnsi="Roboto" w:cs="Arial"/>
                <w:sz w:val="20"/>
                <w:szCs w:val="20"/>
              </w:rPr>
            </w:pPr>
          </w:p>
        </w:tc>
        <w:tc>
          <w:tcPr>
            <w:tcW w:w="4675" w:type="dxa"/>
            <w:gridSpan w:val="2"/>
            <w:tcBorders>
              <w:top w:val="nil"/>
              <w:left w:val="single" w:sz="12" w:space="0" w:color="A5A5A5" w:themeColor="accent3"/>
              <w:bottom w:val="nil"/>
            </w:tcBorders>
            <w:vAlign w:val="bottom"/>
          </w:tcPr>
          <w:p w14:paraId="3E167072" w14:textId="77777777" w:rsidR="004A1A28" w:rsidRDefault="004A1A28" w:rsidP="00245764">
            <w:pPr>
              <w:ind w:left="38" w:hanging="4"/>
              <w:rPr>
                <w:rFonts w:ascii="Roboto" w:eastAsia="Arial" w:hAnsi="Roboto" w:cs="Arial"/>
                <w:sz w:val="20"/>
                <w:szCs w:val="20"/>
              </w:rPr>
            </w:pPr>
          </w:p>
        </w:tc>
      </w:tr>
      <w:tr w:rsidR="004A1A28" w14:paraId="2C3C9A07" w14:textId="77777777" w:rsidTr="009E1722">
        <w:tc>
          <w:tcPr>
            <w:tcW w:w="4675" w:type="dxa"/>
            <w:tcBorders>
              <w:top w:val="nil"/>
              <w:bottom w:val="nil"/>
              <w:right w:val="single" w:sz="12" w:space="0" w:color="A5A5A5" w:themeColor="accent3"/>
            </w:tcBorders>
          </w:tcPr>
          <w:p w14:paraId="3753356C" w14:textId="77777777" w:rsidR="004A1A28" w:rsidRDefault="004A1A28" w:rsidP="00245764">
            <w:pPr>
              <w:rPr>
                <w:rFonts w:ascii="Roboto" w:eastAsia="Arial" w:hAnsi="Roboto" w:cs="Arial"/>
                <w:sz w:val="20"/>
                <w:szCs w:val="20"/>
              </w:rPr>
            </w:pPr>
          </w:p>
        </w:tc>
        <w:tc>
          <w:tcPr>
            <w:tcW w:w="4675" w:type="dxa"/>
            <w:gridSpan w:val="2"/>
            <w:tcBorders>
              <w:top w:val="nil"/>
              <w:left w:val="single" w:sz="12" w:space="0" w:color="A5A5A5" w:themeColor="accent3"/>
              <w:bottom w:val="nil"/>
            </w:tcBorders>
            <w:vAlign w:val="bottom"/>
          </w:tcPr>
          <w:p w14:paraId="69764E53" w14:textId="77777777" w:rsidR="004A1A28" w:rsidRDefault="004A1A28" w:rsidP="004A1A28">
            <w:pPr>
              <w:rPr>
                <w:rFonts w:ascii="Roboto" w:eastAsia="Arial" w:hAnsi="Roboto" w:cs="Arial"/>
                <w:sz w:val="20"/>
                <w:szCs w:val="20"/>
              </w:rPr>
            </w:pPr>
            <w:r>
              <w:rPr>
                <w:rFonts w:ascii="Roboto" w:eastAsia="Arial" w:hAnsi="Roboto" w:cs="Arial"/>
                <w:sz w:val="20"/>
                <w:szCs w:val="20"/>
              </w:rPr>
              <w:t>AA = ARV – Purchase Price – Renovation Investment</w:t>
            </w:r>
          </w:p>
          <w:p w14:paraId="064577D9" w14:textId="77777777" w:rsidR="004A1A28" w:rsidRDefault="004A1A28" w:rsidP="004A1A28">
            <w:pPr>
              <w:rPr>
                <w:rFonts w:ascii="Roboto" w:eastAsia="Arial" w:hAnsi="Roboto" w:cs="Arial"/>
                <w:sz w:val="20"/>
                <w:szCs w:val="20"/>
              </w:rPr>
            </w:pPr>
            <w:r>
              <w:rPr>
                <w:rFonts w:ascii="Roboto" w:eastAsia="Arial" w:hAnsi="Roboto" w:cs="Arial"/>
                <w:sz w:val="20"/>
                <w:szCs w:val="20"/>
              </w:rPr>
              <w:t xml:space="preserve">AA = </w:t>
            </w:r>
          </w:p>
          <w:p w14:paraId="2CF6C97F" w14:textId="77777777" w:rsidR="004A1A28" w:rsidRDefault="004A1A28" w:rsidP="004A1A28">
            <w:pPr>
              <w:rPr>
                <w:rFonts w:ascii="Roboto" w:eastAsia="Arial" w:hAnsi="Roboto" w:cs="Arial"/>
                <w:sz w:val="20"/>
                <w:szCs w:val="20"/>
              </w:rPr>
            </w:pPr>
          </w:p>
          <w:p w14:paraId="22255CCA" w14:textId="77777777" w:rsidR="004A1A28" w:rsidRDefault="004A1A28" w:rsidP="004A1A28">
            <w:pPr>
              <w:rPr>
                <w:rFonts w:ascii="Roboto" w:eastAsia="Arial" w:hAnsi="Roboto" w:cs="Arial"/>
                <w:sz w:val="20"/>
                <w:szCs w:val="20"/>
              </w:rPr>
            </w:pPr>
          </w:p>
          <w:p w14:paraId="653F620C" w14:textId="77777777" w:rsidR="00575960" w:rsidRDefault="00575960" w:rsidP="004A1A28">
            <w:pPr>
              <w:rPr>
                <w:rFonts w:ascii="Roboto" w:eastAsia="Arial" w:hAnsi="Roboto" w:cs="Arial"/>
                <w:sz w:val="20"/>
                <w:szCs w:val="20"/>
              </w:rPr>
            </w:pPr>
          </w:p>
          <w:p w14:paraId="0E354249" w14:textId="0E6574D2" w:rsidR="00575960" w:rsidRDefault="00575960" w:rsidP="004A1A28">
            <w:pPr>
              <w:rPr>
                <w:rFonts w:ascii="Roboto" w:eastAsia="Arial" w:hAnsi="Roboto" w:cs="Arial"/>
                <w:sz w:val="20"/>
                <w:szCs w:val="20"/>
              </w:rPr>
            </w:pPr>
          </w:p>
        </w:tc>
      </w:tr>
    </w:tbl>
    <w:p w14:paraId="40EA808B" w14:textId="7F523959" w:rsidR="00AD476B" w:rsidRDefault="00AD476B">
      <w:pPr>
        <w:rPr>
          <w:rFonts w:ascii="Roboto" w:eastAsia="Arial" w:hAnsi="Roboto" w:cs="Arial"/>
          <w:color w:val="000000"/>
          <w:sz w:val="20"/>
          <w:szCs w:val="20"/>
        </w:rPr>
      </w:pPr>
    </w:p>
    <w:p w14:paraId="790E0861" w14:textId="6FA601DC" w:rsidR="00213B63" w:rsidRDefault="00213B63" w:rsidP="00213B63">
      <w:pPr>
        <w:rPr>
          <w:b/>
          <w:bCs/>
        </w:rPr>
      </w:pPr>
      <w:r>
        <w:rPr>
          <w:b/>
          <w:bCs/>
        </w:rPr>
        <w:t xml:space="preserve">Calculate </w:t>
      </w:r>
      <w:r>
        <w:rPr>
          <w:b/>
          <w:bCs/>
        </w:rPr>
        <w:t xml:space="preserve">ROI on </w:t>
      </w:r>
      <w:r>
        <w:rPr>
          <w:b/>
          <w:bCs/>
        </w:rPr>
        <w:t>Active Appreciation (AA)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213B63" w14:paraId="0B553617" w14:textId="77777777" w:rsidTr="003551E0">
        <w:tc>
          <w:tcPr>
            <w:tcW w:w="4675" w:type="dxa"/>
            <w:tcBorders>
              <w:top w:val="nil"/>
              <w:bottom w:val="single" w:sz="12" w:space="0" w:color="A5A5A5" w:themeColor="accent3"/>
              <w:right w:val="single" w:sz="12" w:space="0" w:color="A5A5A5" w:themeColor="accent3"/>
            </w:tcBorders>
          </w:tcPr>
          <w:p w14:paraId="19014A98"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61977AF7"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213B63" w14:paraId="6C1A691F" w14:textId="77777777" w:rsidTr="003551E0">
        <w:tc>
          <w:tcPr>
            <w:tcW w:w="4675" w:type="dxa"/>
            <w:tcBorders>
              <w:top w:val="single" w:sz="12" w:space="0" w:color="A5A5A5" w:themeColor="accent3"/>
              <w:right w:val="single" w:sz="12" w:space="0" w:color="A5A5A5" w:themeColor="accent3"/>
            </w:tcBorders>
          </w:tcPr>
          <w:p w14:paraId="5F08DA75" w14:textId="3A92806B" w:rsidR="00213B63"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r>
              <w:rPr>
                <w:rFonts w:ascii="Roboto" w:eastAsia="Arial" w:hAnsi="Roboto" w:cs="Arial"/>
                <w:sz w:val="20"/>
                <w:szCs w:val="20"/>
              </w:rPr>
              <w:t>AA</w:t>
            </w:r>
            <w:r>
              <w:rPr>
                <w:rFonts w:ascii="Roboto" w:eastAsia="Arial" w:hAnsi="Roboto" w:cs="Arial"/>
                <w:sz w:val="20"/>
                <w:szCs w:val="20"/>
              </w:rPr>
              <w:t xml:space="preserve"> / CI</w:t>
            </w:r>
          </w:p>
          <w:p w14:paraId="71B1ACFE" w14:textId="77777777" w:rsidR="00213B63" w:rsidRPr="00E453CE"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48467B18" w14:textId="77777777" w:rsidR="00213B63" w:rsidRDefault="00213B63" w:rsidP="003551E0">
            <w:pPr>
              <w:rPr>
                <w:rFonts w:ascii="Roboto" w:eastAsia="Arial" w:hAnsi="Roboto" w:cs="Arial"/>
                <w:sz w:val="20"/>
                <w:szCs w:val="20"/>
              </w:rPr>
            </w:pPr>
          </w:p>
          <w:p w14:paraId="52ED1412" w14:textId="77777777" w:rsidR="00213B63" w:rsidRDefault="00213B63" w:rsidP="003551E0">
            <w:pPr>
              <w:rPr>
                <w:rFonts w:ascii="Roboto" w:eastAsia="Arial" w:hAnsi="Roboto" w:cs="Arial"/>
                <w:sz w:val="20"/>
                <w:szCs w:val="20"/>
              </w:rPr>
            </w:pPr>
          </w:p>
          <w:p w14:paraId="6C27D3E6" w14:textId="77777777" w:rsidR="00213B63" w:rsidRDefault="00213B63"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4EF904D5" w14:textId="2E2D2CFC" w:rsidR="00213B63"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r>
              <w:rPr>
                <w:rFonts w:ascii="Roboto" w:eastAsia="Arial" w:hAnsi="Roboto" w:cs="Arial"/>
                <w:sz w:val="20"/>
                <w:szCs w:val="20"/>
              </w:rPr>
              <w:t>AA</w:t>
            </w:r>
            <w:r>
              <w:rPr>
                <w:rFonts w:ascii="Roboto" w:eastAsia="Arial" w:hAnsi="Roboto" w:cs="Arial"/>
                <w:sz w:val="20"/>
                <w:szCs w:val="20"/>
              </w:rPr>
              <w:t xml:space="preserve"> / CI</w:t>
            </w:r>
          </w:p>
          <w:p w14:paraId="423B36F8" w14:textId="77777777" w:rsidR="00213B63" w:rsidRPr="00E453CE"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04C6CF17" w14:textId="77777777" w:rsidR="00213B63" w:rsidRDefault="00213B63" w:rsidP="003551E0">
            <w:pPr>
              <w:rPr>
                <w:rFonts w:ascii="Roboto" w:eastAsia="Arial" w:hAnsi="Roboto" w:cs="Arial"/>
                <w:sz w:val="20"/>
                <w:szCs w:val="20"/>
              </w:rPr>
            </w:pPr>
          </w:p>
          <w:p w14:paraId="4DE98FBF" w14:textId="77777777" w:rsidR="00575960" w:rsidRDefault="00575960" w:rsidP="003551E0">
            <w:pPr>
              <w:rPr>
                <w:rFonts w:ascii="Roboto" w:eastAsia="Arial" w:hAnsi="Roboto" w:cs="Arial"/>
                <w:sz w:val="20"/>
                <w:szCs w:val="20"/>
              </w:rPr>
            </w:pPr>
          </w:p>
          <w:p w14:paraId="74B8AEE4" w14:textId="5A035BE7" w:rsidR="00575960" w:rsidRDefault="00575960" w:rsidP="003551E0">
            <w:pPr>
              <w:rPr>
                <w:rFonts w:ascii="Roboto" w:eastAsia="Arial" w:hAnsi="Roboto" w:cs="Arial"/>
                <w:sz w:val="20"/>
                <w:szCs w:val="20"/>
              </w:rPr>
            </w:pPr>
          </w:p>
        </w:tc>
      </w:tr>
    </w:tbl>
    <w:p w14:paraId="106EF7E8" w14:textId="77777777" w:rsidR="00AD476B" w:rsidRDefault="00AD476B">
      <w:pPr>
        <w:rPr>
          <w:rFonts w:ascii="Roboto" w:eastAsia="Arial" w:hAnsi="Roboto" w:cs="Arial"/>
          <w:color w:val="000000"/>
          <w:sz w:val="20"/>
          <w:szCs w:val="20"/>
        </w:rPr>
      </w:pPr>
    </w:p>
    <w:p w14:paraId="5831EE0E" w14:textId="77777777" w:rsidR="00213B63" w:rsidRDefault="00213B63">
      <w:pPr>
        <w:rPr>
          <w:rFonts w:ascii="Roboto" w:eastAsia="Arial" w:hAnsi="Roboto" w:cs="Arial"/>
          <w:color w:val="000000"/>
          <w:sz w:val="20"/>
          <w:szCs w:val="20"/>
        </w:rPr>
      </w:pPr>
    </w:p>
    <w:p w14:paraId="3022B02A" w14:textId="77777777" w:rsidR="00575960" w:rsidRDefault="00575960">
      <w:pPr>
        <w:rPr>
          <w:rFonts w:ascii="Roboto" w:hAnsi="Roboto"/>
          <w:color w:val="0D65A0"/>
          <w:sz w:val="28"/>
          <w:szCs w:val="28"/>
        </w:rPr>
      </w:pPr>
      <w:r>
        <w:rPr>
          <w:rFonts w:ascii="Roboto" w:hAnsi="Roboto"/>
          <w:color w:val="0D65A0"/>
          <w:sz w:val="28"/>
          <w:szCs w:val="28"/>
        </w:rPr>
        <w:br w:type="page"/>
      </w:r>
    </w:p>
    <w:p w14:paraId="472CA350" w14:textId="0F6BA842" w:rsidR="00213B63" w:rsidRDefault="00213B63" w:rsidP="00213B63">
      <w:pPr>
        <w:rPr>
          <w:rFonts w:ascii="Roboto" w:hAnsi="Roboto"/>
          <w:color w:val="0D65A0"/>
          <w:sz w:val="28"/>
          <w:szCs w:val="28"/>
        </w:rPr>
      </w:pPr>
      <w:r w:rsidRPr="00A91A2B">
        <w:rPr>
          <w:rFonts w:ascii="Roboto" w:hAnsi="Roboto"/>
          <w:color w:val="0D65A0"/>
          <w:sz w:val="28"/>
          <w:szCs w:val="28"/>
        </w:rPr>
        <w:lastRenderedPageBreak/>
        <w:t xml:space="preserve">Calculate </w:t>
      </w:r>
      <w:r>
        <w:rPr>
          <w:rFonts w:ascii="Roboto" w:hAnsi="Roboto"/>
          <w:color w:val="0D65A0"/>
          <w:sz w:val="28"/>
          <w:szCs w:val="28"/>
        </w:rPr>
        <w:t>Total Return on Investment</w:t>
      </w:r>
    </w:p>
    <w:p w14:paraId="1682164C" w14:textId="0FD4B23F" w:rsidR="00213B63" w:rsidRDefault="00213B63" w:rsidP="00213B63">
      <w:pPr>
        <w:rPr>
          <w:b/>
          <w:bCs/>
        </w:rPr>
      </w:pPr>
      <w:r>
        <w:rPr>
          <w:b/>
          <w:bCs/>
        </w:rPr>
        <w:t xml:space="preserve">Calculate </w:t>
      </w:r>
      <w:r>
        <w:rPr>
          <w:b/>
          <w:bCs/>
        </w:rPr>
        <w:t>Total Return on Investment (ROI)</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53"/>
        <w:gridCol w:w="1770"/>
        <w:gridCol w:w="1041"/>
        <w:gridCol w:w="1590"/>
        <w:gridCol w:w="1984"/>
        <w:gridCol w:w="1422"/>
      </w:tblGrid>
      <w:tr w:rsidR="00213B63" w14:paraId="0E8E4F67" w14:textId="77777777" w:rsidTr="0008284B">
        <w:tc>
          <w:tcPr>
            <w:tcW w:w="4364" w:type="dxa"/>
            <w:gridSpan w:val="3"/>
            <w:tcBorders>
              <w:top w:val="nil"/>
              <w:bottom w:val="single" w:sz="12" w:space="0" w:color="A5A5A5" w:themeColor="accent3"/>
              <w:right w:val="single" w:sz="12" w:space="0" w:color="A5A5A5" w:themeColor="accent3"/>
            </w:tcBorders>
          </w:tcPr>
          <w:p w14:paraId="01CA5639"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996" w:type="dxa"/>
            <w:gridSpan w:val="3"/>
            <w:tcBorders>
              <w:top w:val="nil"/>
              <w:left w:val="single" w:sz="12" w:space="0" w:color="A5A5A5" w:themeColor="accent3"/>
              <w:bottom w:val="single" w:sz="12" w:space="0" w:color="A5A5A5" w:themeColor="accent3"/>
            </w:tcBorders>
          </w:tcPr>
          <w:p w14:paraId="4A5A8ADE"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213B63" w14:paraId="4F409040" w14:textId="77777777" w:rsidTr="0008284B">
        <w:tc>
          <w:tcPr>
            <w:tcW w:w="4364" w:type="dxa"/>
            <w:gridSpan w:val="3"/>
            <w:tcBorders>
              <w:top w:val="single" w:sz="12" w:space="0" w:color="A5A5A5" w:themeColor="accent3"/>
              <w:bottom w:val="single" w:sz="4" w:space="0" w:color="A5A5A5" w:themeColor="accent3"/>
              <w:right w:val="single" w:sz="12" w:space="0" w:color="A5A5A5" w:themeColor="accent3"/>
            </w:tcBorders>
          </w:tcPr>
          <w:p w14:paraId="13207AD4" w14:textId="77777777" w:rsidR="00213B63" w:rsidRDefault="00213B63" w:rsidP="003551E0">
            <w:pPr>
              <w:rPr>
                <w:rFonts w:ascii="Roboto" w:eastAsia="Arial" w:hAnsi="Roboto" w:cs="Arial"/>
                <w:sz w:val="20"/>
                <w:szCs w:val="20"/>
              </w:rPr>
            </w:pPr>
          </w:p>
          <w:p w14:paraId="1ABFBD65" w14:textId="5DA26B47" w:rsidR="00213B63" w:rsidRPr="0008284B" w:rsidRDefault="00213B63" w:rsidP="00213B63">
            <w:pPr>
              <w:rPr>
                <w:rFonts w:ascii="Roboto" w:eastAsia="Arial" w:hAnsi="Roboto" w:cs="Arial"/>
                <w:b/>
                <w:bCs/>
                <w:sz w:val="20"/>
                <w:szCs w:val="20"/>
              </w:rPr>
            </w:pPr>
            <w:r w:rsidRPr="0008284B">
              <w:rPr>
                <w:rFonts w:ascii="Roboto" w:eastAsia="Arial" w:hAnsi="Roboto" w:cs="Arial"/>
                <w:b/>
                <w:bCs/>
                <w:sz w:val="20"/>
                <w:szCs w:val="20"/>
              </w:rPr>
              <w:t>The 4 Ways to Win™</w:t>
            </w:r>
          </w:p>
        </w:tc>
        <w:tc>
          <w:tcPr>
            <w:tcW w:w="4996" w:type="dxa"/>
            <w:gridSpan w:val="3"/>
            <w:tcBorders>
              <w:top w:val="single" w:sz="12" w:space="0" w:color="A5A5A5" w:themeColor="accent3"/>
              <w:left w:val="single" w:sz="12" w:space="0" w:color="A5A5A5" w:themeColor="accent3"/>
              <w:bottom w:val="single" w:sz="4" w:space="0" w:color="A5A5A5" w:themeColor="accent3"/>
            </w:tcBorders>
          </w:tcPr>
          <w:p w14:paraId="7DF4C039" w14:textId="77777777" w:rsidR="00213B63" w:rsidRDefault="00213B63" w:rsidP="00213B63">
            <w:pPr>
              <w:ind w:left="885" w:hanging="851"/>
              <w:rPr>
                <w:rFonts w:ascii="Roboto" w:eastAsia="Arial" w:hAnsi="Roboto" w:cs="Arial"/>
                <w:sz w:val="20"/>
                <w:szCs w:val="20"/>
              </w:rPr>
            </w:pPr>
          </w:p>
          <w:p w14:paraId="1E62CC33" w14:textId="317F3C13" w:rsidR="00213B63" w:rsidRPr="0008284B" w:rsidRDefault="00213B63" w:rsidP="00213B63">
            <w:pPr>
              <w:ind w:left="885" w:hanging="851"/>
              <w:rPr>
                <w:rFonts w:ascii="Roboto" w:eastAsia="Arial" w:hAnsi="Roboto" w:cs="Arial"/>
                <w:b/>
                <w:bCs/>
                <w:sz w:val="20"/>
                <w:szCs w:val="20"/>
              </w:rPr>
            </w:pPr>
            <w:r w:rsidRPr="0008284B">
              <w:rPr>
                <w:rFonts w:ascii="Roboto" w:eastAsia="Arial" w:hAnsi="Roboto" w:cs="Arial"/>
                <w:b/>
                <w:bCs/>
                <w:sz w:val="20"/>
                <w:szCs w:val="20"/>
              </w:rPr>
              <w:t>The 4 Ways to Win™</w:t>
            </w:r>
          </w:p>
        </w:tc>
      </w:tr>
      <w:tr w:rsidR="0008284B" w14:paraId="08CE4B76" w14:textId="77777777" w:rsidTr="0008284B">
        <w:tc>
          <w:tcPr>
            <w:tcW w:w="1553" w:type="dxa"/>
            <w:tcBorders>
              <w:top w:val="single" w:sz="4" w:space="0" w:color="A5A5A5" w:themeColor="accent3"/>
              <w:bottom w:val="single" w:sz="4" w:space="0" w:color="A5A5A5" w:themeColor="accent3"/>
              <w:right w:val="single" w:sz="4" w:space="0" w:color="A5A5A5" w:themeColor="accent3"/>
            </w:tcBorders>
          </w:tcPr>
          <w:p w14:paraId="4F0D828B" w14:textId="0163A89F" w:rsidR="0008284B" w:rsidRDefault="0008284B" w:rsidP="0008284B">
            <w:pPr>
              <w:spacing w:line="276" w:lineRule="auto"/>
              <w:rPr>
                <w:rFonts w:ascii="Roboto" w:eastAsia="Arial" w:hAnsi="Roboto" w:cs="Arial"/>
                <w:sz w:val="20"/>
                <w:szCs w:val="20"/>
              </w:rPr>
            </w:pPr>
            <w:r>
              <w:rPr>
                <w:rFonts w:ascii="Roboto" w:eastAsia="Arial" w:hAnsi="Roboto" w:cs="Arial"/>
                <w:sz w:val="20"/>
                <w:szCs w:val="20"/>
              </w:rPr>
              <w:t>Cash Flow</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455F43F" w14:textId="2FCAE049"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57FA97B0" w14:textId="7326552E"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28300E42" w14:textId="7F667230" w:rsidR="0008284B" w:rsidRDefault="0008284B" w:rsidP="0008284B">
            <w:pPr>
              <w:ind w:left="66" w:hanging="32"/>
              <w:rPr>
                <w:rFonts w:ascii="Roboto" w:eastAsia="Arial" w:hAnsi="Roboto" w:cs="Arial"/>
                <w:sz w:val="20"/>
                <w:szCs w:val="20"/>
              </w:rPr>
            </w:pPr>
            <w:r>
              <w:rPr>
                <w:rFonts w:ascii="Roboto" w:eastAsia="Arial" w:hAnsi="Roboto" w:cs="Arial"/>
                <w:sz w:val="20"/>
                <w:szCs w:val="20"/>
              </w:rPr>
              <w:t>Cash Flow</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69FBCA9" w14:textId="7205E220"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439A12C1" w14:textId="326A751C"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08284B" w14:paraId="0CD12CBF" w14:textId="77777777" w:rsidTr="0008284B">
        <w:tc>
          <w:tcPr>
            <w:tcW w:w="1553" w:type="dxa"/>
            <w:tcBorders>
              <w:top w:val="single" w:sz="4" w:space="0" w:color="A5A5A5" w:themeColor="accent3"/>
              <w:bottom w:val="single" w:sz="4" w:space="0" w:color="A5A5A5" w:themeColor="accent3"/>
              <w:right w:val="single" w:sz="4" w:space="0" w:color="A5A5A5" w:themeColor="accent3"/>
            </w:tcBorders>
          </w:tcPr>
          <w:p w14:paraId="0427AEF7" w14:textId="3AA77E07" w:rsidR="0008284B" w:rsidRDefault="0008284B" w:rsidP="003551E0">
            <w:pPr>
              <w:rPr>
                <w:rFonts w:ascii="Roboto" w:eastAsia="Arial" w:hAnsi="Roboto" w:cs="Arial"/>
                <w:sz w:val="20"/>
                <w:szCs w:val="20"/>
              </w:rPr>
            </w:pPr>
            <w:r>
              <w:rPr>
                <w:rFonts w:ascii="Roboto" w:eastAsia="Arial" w:hAnsi="Roboto" w:cs="Arial"/>
                <w:sz w:val="20"/>
                <w:szCs w:val="20"/>
              </w:rPr>
              <w:t>Principal Recapture</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16FF680" w14:textId="76C20C92"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3F504BE4" w14:textId="209EADA4"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1376AA79" w14:textId="77777777" w:rsidR="0008284B" w:rsidRDefault="0008284B" w:rsidP="0008284B">
            <w:pPr>
              <w:ind w:right="-251"/>
              <w:rPr>
                <w:rFonts w:ascii="Roboto" w:eastAsia="Arial" w:hAnsi="Roboto" w:cs="Arial"/>
                <w:sz w:val="20"/>
                <w:szCs w:val="20"/>
              </w:rPr>
            </w:pPr>
            <w:r>
              <w:rPr>
                <w:rFonts w:ascii="Roboto" w:eastAsia="Arial" w:hAnsi="Roboto" w:cs="Arial"/>
                <w:sz w:val="20"/>
                <w:szCs w:val="20"/>
              </w:rPr>
              <w:t>Principal</w:t>
            </w:r>
          </w:p>
          <w:p w14:paraId="067C36EF" w14:textId="45B38809" w:rsidR="0008284B" w:rsidRDefault="0008284B" w:rsidP="0008284B">
            <w:pPr>
              <w:ind w:right="-251"/>
              <w:rPr>
                <w:rFonts w:ascii="Roboto" w:eastAsia="Arial" w:hAnsi="Roboto" w:cs="Arial"/>
                <w:sz w:val="20"/>
                <w:szCs w:val="20"/>
              </w:rPr>
            </w:pPr>
            <w:r>
              <w:rPr>
                <w:rFonts w:ascii="Roboto" w:eastAsia="Arial" w:hAnsi="Roboto" w:cs="Arial"/>
                <w:sz w:val="20"/>
                <w:szCs w:val="20"/>
              </w:rPr>
              <w:t>Recapture</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6542A3E" w14:textId="66C0EA65"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45E567F0" w14:textId="391B8E49"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08284B" w14:paraId="6F9360AD" w14:textId="77777777" w:rsidTr="0008284B">
        <w:tc>
          <w:tcPr>
            <w:tcW w:w="1553" w:type="dxa"/>
            <w:tcBorders>
              <w:top w:val="single" w:sz="4" w:space="0" w:color="A5A5A5" w:themeColor="accent3"/>
              <w:bottom w:val="single" w:sz="4" w:space="0" w:color="A5A5A5" w:themeColor="accent3"/>
              <w:right w:val="single" w:sz="4" w:space="0" w:color="A5A5A5" w:themeColor="accent3"/>
            </w:tcBorders>
          </w:tcPr>
          <w:p w14:paraId="118898A5" w14:textId="574DA119" w:rsidR="0008284B" w:rsidRDefault="0008284B" w:rsidP="003551E0">
            <w:pPr>
              <w:rPr>
                <w:rFonts w:ascii="Roboto" w:eastAsia="Arial" w:hAnsi="Roboto" w:cs="Arial"/>
                <w:sz w:val="20"/>
                <w:szCs w:val="20"/>
              </w:rPr>
            </w:pPr>
            <w:r>
              <w:rPr>
                <w:rFonts w:ascii="Roboto" w:eastAsia="Arial" w:hAnsi="Roboto" w:cs="Arial"/>
                <w:sz w:val="20"/>
                <w:szCs w:val="20"/>
              </w:rPr>
              <w:t>Passive Appreciation</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054BA8C" w14:textId="0D694543"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0D856714" w14:textId="02781DA9"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51D0120D" w14:textId="4385EBAB" w:rsidR="0008284B" w:rsidRDefault="0008284B" w:rsidP="0008284B">
            <w:pPr>
              <w:rPr>
                <w:rFonts w:ascii="Roboto" w:eastAsia="Arial" w:hAnsi="Roboto" w:cs="Arial"/>
                <w:sz w:val="20"/>
                <w:szCs w:val="20"/>
              </w:rPr>
            </w:pPr>
            <w:r>
              <w:rPr>
                <w:rFonts w:ascii="Roboto" w:eastAsia="Arial" w:hAnsi="Roboto" w:cs="Arial"/>
                <w:sz w:val="20"/>
                <w:szCs w:val="20"/>
              </w:rPr>
              <w:t>Passive Appreciation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65167DF" w14:textId="11ED1FCD"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6C0AA61C" w14:textId="712E5B8F"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08284B" w14:paraId="43D6B989" w14:textId="77777777" w:rsidTr="00575960">
        <w:tc>
          <w:tcPr>
            <w:tcW w:w="1553" w:type="dxa"/>
            <w:tcBorders>
              <w:top w:val="single" w:sz="4" w:space="0" w:color="A5A5A5" w:themeColor="accent3"/>
              <w:bottom w:val="single" w:sz="4" w:space="0" w:color="A5A5A5" w:themeColor="accent3"/>
              <w:right w:val="single" w:sz="4" w:space="0" w:color="A5A5A5" w:themeColor="accent3"/>
            </w:tcBorders>
          </w:tcPr>
          <w:p w14:paraId="25DA24CA" w14:textId="4EDCAC46" w:rsidR="0008284B" w:rsidRDefault="0008284B" w:rsidP="003551E0">
            <w:pPr>
              <w:rPr>
                <w:rFonts w:ascii="Roboto" w:eastAsia="Arial" w:hAnsi="Roboto" w:cs="Arial"/>
                <w:sz w:val="20"/>
                <w:szCs w:val="20"/>
              </w:rPr>
            </w:pPr>
            <w:r>
              <w:rPr>
                <w:rFonts w:ascii="Roboto" w:eastAsia="Arial" w:hAnsi="Roboto" w:cs="Arial"/>
                <w:sz w:val="20"/>
                <w:szCs w:val="20"/>
              </w:rPr>
              <w:t>Active Appreciation</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CC20F68" w14:textId="3EE6D521"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7BD5E131" w14:textId="55168EE5"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572D21E4" w14:textId="4DD2B618" w:rsidR="0008284B" w:rsidRDefault="0008284B" w:rsidP="0008284B">
            <w:pPr>
              <w:ind w:left="66"/>
              <w:rPr>
                <w:rFonts w:ascii="Roboto" w:eastAsia="Arial" w:hAnsi="Roboto" w:cs="Arial"/>
                <w:sz w:val="20"/>
                <w:szCs w:val="20"/>
              </w:rPr>
            </w:pPr>
            <w:r>
              <w:rPr>
                <w:rFonts w:ascii="Roboto" w:eastAsia="Arial" w:hAnsi="Roboto" w:cs="Arial"/>
                <w:sz w:val="20"/>
                <w:szCs w:val="20"/>
              </w:rPr>
              <w:t>Active Appreciation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97A02DD" w14:textId="50E9BFA8"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58CCCCB9" w14:textId="1A7B8360"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575960" w14:paraId="12B03035" w14:textId="77777777" w:rsidTr="00575960">
        <w:tc>
          <w:tcPr>
            <w:tcW w:w="4364" w:type="dxa"/>
            <w:gridSpan w:val="3"/>
            <w:tcBorders>
              <w:top w:val="single" w:sz="4" w:space="0" w:color="A5A5A5" w:themeColor="accent3"/>
              <w:bottom w:val="single" w:sz="4" w:space="0" w:color="A5A5A5" w:themeColor="accent3"/>
              <w:right w:val="single" w:sz="12" w:space="0" w:color="A5A5A5" w:themeColor="accent3"/>
            </w:tcBorders>
          </w:tcPr>
          <w:p w14:paraId="078C713E" w14:textId="77777777" w:rsidR="00575960" w:rsidRDefault="00575960" w:rsidP="0008284B">
            <w:pPr>
              <w:jc w:val="right"/>
              <w:rPr>
                <w:rFonts w:ascii="Roboto" w:eastAsia="Arial" w:hAnsi="Roboto" w:cs="Arial"/>
                <w:sz w:val="20"/>
                <w:szCs w:val="20"/>
              </w:rPr>
            </w:pPr>
          </w:p>
        </w:tc>
        <w:tc>
          <w:tcPr>
            <w:tcW w:w="4996" w:type="dxa"/>
            <w:gridSpan w:val="3"/>
            <w:tcBorders>
              <w:top w:val="single" w:sz="4" w:space="0" w:color="A5A5A5" w:themeColor="accent3"/>
              <w:left w:val="single" w:sz="12" w:space="0" w:color="A5A5A5" w:themeColor="accent3"/>
              <w:bottom w:val="single" w:sz="4" w:space="0" w:color="A5A5A5" w:themeColor="accent3"/>
            </w:tcBorders>
          </w:tcPr>
          <w:p w14:paraId="3DCD93E9" w14:textId="77777777" w:rsidR="00575960" w:rsidRDefault="00575960" w:rsidP="0008284B">
            <w:pPr>
              <w:ind w:left="885" w:hanging="851"/>
              <w:jc w:val="right"/>
              <w:rPr>
                <w:rFonts w:ascii="Roboto" w:eastAsia="Arial" w:hAnsi="Roboto" w:cs="Arial"/>
                <w:sz w:val="20"/>
                <w:szCs w:val="20"/>
              </w:rPr>
            </w:pPr>
          </w:p>
        </w:tc>
      </w:tr>
      <w:tr w:rsidR="00575960" w14:paraId="1DA7E167" w14:textId="77777777" w:rsidTr="00575960">
        <w:tc>
          <w:tcPr>
            <w:tcW w:w="4364" w:type="dxa"/>
            <w:gridSpan w:val="3"/>
            <w:tcBorders>
              <w:top w:val="single" w:sz="4" w:space="0" w:color="A5A5A5" w:themeColor="accent3"/>
              <w:bottom w:val="single" w:sz="4" w:space="0" w:color="A5A5A5" w:themeColor="accent3"/>
              <w:right w:val="single" w:sz="12" w:space="0" w:color="A5A5A5" w:themeColor="accent3"/>
            </w:tcBorders>
          </w:tcPr>
          <w:p w14:paraId="21E0E103" w14:textId="77777777" w:rsidR="00575960" w:rsidRPr="00575960" w:rsidRDefault="00575960" w:rsidP="00575960">
            <w:pPr>
              <w:pStyle w:val="NormalWeb"/>
              <w:spacing w:before="0" w:beforeAutospacing="0" w:after="0" w:afterAutospacing="0"/>
              <w:jc w:val="both"/>
              <w:rPr>
                <w:rFonts w:ascii="Roboto" w:hAnsi="Roboto"/>
                <w:sz w:val="22"/>
                <w:szCs w:val="22"/>
              </w:rPr>
            </w:pPr>
            <w:r w:rsidRPr="00575960">
              <w:rPr>
                <w:rFonts w:ascii="Roboto" w:hAnsi="Roboto" w:cs="Arial"/>
                <w:color w:val="000000"/>
                <w:sz w:val="20"/>
                <w:szCs w:val="20"/>
              </w:rPr>
              <w:t xml:space="preserve">ROI = </w:t>
            </w:r>
            <w:r w:rsidRPr="00575960">
              <w:rPr>
                <w:rFonts w:ascii="Roboto" w:hAnsi="Roboto" w:cs="Arial"/>
                <w:color w:val="000000"/>
                <w:sz w:val="20"/>
                <w:szCs w:val="20"/>
                <w:u w:val="single"/>
              </w:rPr>
              <w:t>(CF + PR + PA + AA)</w:t>
            </w:r>
          </w:p>
          <w:p w14:paraId="4B250595" w14:textId="4AAECF56" w:rsidR="00575960" w:rsidRPr="00575960" w:rsidRDefault="00575960" w:rsidP="00575960">
            <w:pPr>
              <w:pStyle w:val="NormalWeb"/>
              <w:spacing w:before="0" w:beforeAutospacing="0" w:after="0" w:afterAutospacing="0"/>
              <w:ind w:left="720"/>
              <w:jc w:val="both"/>
              <w:rPr>
                <w:rFonts w:ascii="Roboto" w:hAnsi="Roboto"/>
                <w:sz w:val="22"/>
                <w:szCs w:val="22"/>
              </w:rPr>
            </w:pPr>
            <w:r w:rsidRPr="00575960">
              <w:rPr>
                <w:rStyle w:val="apple-tab-span"/>
                <w:rFonts w:ascii="Roboto" w:hAnsi="Roboto"/>
                <w:sz w:val="22"/>
                <w:szCs w:val="22"/>
              </w:rPr>
              <w:t xml:space="preserve">    </w:t>
            </w:r>
            <w:r w:rsidRPr="00575960">
              <w:rPr>
                <w:rFonts w:ascii="Roboto" w:hAnsi="Roboto" w:cs="Arial"/>
                <w:color w:val="000000"/>
                <w:sz w:val="20"/>
                <w:szCs w:val="20"/>
              </w:rPr>
              <w:t>Cash Invested</w:t>
            </w:r>
          </w:p>
          <w:p w14:paraId="3F79E5F9" w14:textId="77777777" w:rsidR="00575960" w:rsidRDefault="00575960" w:rsidP="00575960">
            <w:pPr>
              <w:rPr>
                <w:rFonts w:ascii="Roboto" w:eastAsia="Arial" w:hAnsi="Roboto" w:cs="Arial"/>
                <w:sz w:val="20"/>
                <w:szCs w:val="20"/>
              </w:rPr>
            </w:pPr>
            <w:r>
              <w:rPr>
                <w:rFonts w:ascii="Roboto" w:eastAsia="Arial" w:hAnsi="Roboto" w:cs="Arial"/>
                <w:sz w:val="20"/>
                <w:szCs w:val="20"/>
              </w:rPr>
              <w:t xml:space="preserve">ROI = </w:t>
            </w:r>
          </w:p>
          <w:p w14:paraId="1B3CC7D9" w14:textId="77777777" w:rsidR="00575960" w:rsidRDefault="00575960" w:rsidP="00575960">
            <w:pPr>
              <w:rPr>
                <w:rFonts w:ascii="Roboto" w:eastAsia="Arial" w:hAnsi="Roboto" w:cs="Arial"/>
                <w:sz w:val="20"/>
                <w:szCs w:val="20"/>
              </w:rPr>
            </w:pPr>
          </w:p>
          <w:p w14:paraId="6E843C52" w14:textId="77777777" w:rsidR="00575960" w:rsidRDefault="00575960" w:rsidP="00575960">
            <w:pPr>
              <w:rPr>
                <w:rFonts w:ascii="Roboto" w:eastAsia="Arial" w:hAnsi="Roboto" w:cs="Arial"/>
                <w:sz w:val="20"/>
                <w:szCs w:val="20"/>
              </w:rPr>
            </w:pPr>
          </w:p>
          <w:p w14:paraId="5DA26B17" w14:textId="77777777" w:rsidR="00575960" w:rsidRDefault="00575960" w:rsidP="00575960">
            <w:pPr>
              <w:rPr>
                <w:rFonts w:ascii="Roboto" w:eastAsia="Arial" w:hAnsi="Roboto" w:cs="Arial"/>
                <w:sz w:val="20"/>
                <w:szCs w:val="20"/>
              </w:rPr>
            </w:pPr>
          </w:p>
          <w:p w14:paraId="0DF768B6" w14:textId="620B1145" w:rsidR="00575960" w:rsidRDefault="00575960" w:rsidP="00575960">
            <w:pPr>
              <w:rPr>
                <w:rFonts w:ascii="Roboto" w:eastAsia="Arial" w:hAnsi="Roboto" w:cs="Arial"/>
                <w:sz w:val="20"/>
                <w:szCs w:val="20"/>
              </w:rPr>
            </w:pPr>
          </w:p>
        </w:tc>
        <w:tc>
          <w:tcPr>
            <w:tcW w:w="4996" w:type="dxa"/>
            <w:gridSpan w:val="3"/>
            <w:tcBorders>
              <w:top w:val="single" w:sz="4" w:space="0" w:color="A5A5A5" w:themeColor="accent3"/>
              <w:left w:val="single" w:sz="12" w:space="0" w:color="A5A5A5" w:themeColor="accent3"/>
              <w:bottom w:val="single" w:sz="4" w:space="0" w:color="A5A5A5" w:themeColor="accent3"/>
            </w:tcBorders>
          </w:tcPr>
          <w:p w14:paraId="64CA5A61" w14:textId="77777777" w:rsidR="00575960" w:rsidRPr="00575960" w:rsidRDefault="00575960" w:rsidP="00575960">
            <w:pPr>
              <w:pStyle w:val="NormalWeb"/>
              <w:spacing w:before="0" w:beforeAutospacing="0" w:after="0" w:afterAutospacing="0"/>
              <w:jc w:val="both"/>
              <w:rPr>
                <w:rFonts w:ascii="Roboto" w:hAnsi="Roboto"/>
                <w:sz w:val="22"/>
                <w:szCs w:val="22"/>
              </w:rPr>
            </w:pPr>
            <w:r w:rsidRPr="00575960">
              <w:rPr>
                <w:rFonts w:ascii="Roboto" w:hAnsi="Roboto" w:cs="Arial"/>
                <w:color w:val="000000"/>
                <w:sz w:val="20"/>
                <w:szCs w:val="20"/>
              </w:rPr>
              <w:t xml:space="preserve">ROI = </w:t>
            </w:r>
            <w:r w:rsidRPr="00575960">
              <w:rPr>
                <w:rFonts w:ascii="Roboto" w:hAnsi="Roboto" w:cs="Arial"/>
                <w:color w:val="000000"/>
                <w:sz w:val="20"/>
                <w:szCs w:val="20"/>
                <w:u w:val="single"/>
              </w:rPr>
              <w:t>(CF + PR + PA + AA)</w:t>
            </w:r>
          </w:p>
          <w:p w14:paraId="41FA397E" w14:textId="77777777" w:rsidR="00575960" w:rsidRPr="00575960" w:rsidRDefault="00575960" w:rsidP="00575960">
            <w:pPr>
              <w:pStyle w:val="NormalWeb"/>
              <w:spacing w:before="0" w:beforeAutospacing="0" w:after="0" w:afterAutospacing="0"/>
              <w:ind w:left="720"/>
              <w:jc w:val="both"/>
              <w:rPr>
                <w:rFonts w:ascii="Roboto" w:hAnsi="Roboto"/>
                <w:sz w:val="22"/>
                <w:szCs w:val="22"/>
              </w:rPr>
            </w:pPr>
            <w:r w:rsidRPr="00575960">
              <w:rPr>
                <w:rStyle w:val="apple-tab-span"/>
                <w:rFonts w:ascii="Roboto" w:hAnsi="Roboto"/>
                <w:sz w:val="22"/>
                <w:szCs w:val="22"/>
              </w:rPr>
              <w:t xml:space="preserve">    </w:t>
            </w:r>
            <w:r w:rsidRPr="00575960">
              <w:rPr>
                <w:rFonts w:ascii="Roboto" w:hAnsi="Roboto" w:cs="Arial"/>
                <w:color w:val="000000"/>
                <w:sz w:val="20"/>
                <w:szCs w:val="20"/>
              </w:rPr>
              <w:t>Cash Invested</w:t>
            </w:r>
          </w:p>
          <w:p w14:paraId="37A221AF" w14:textId="77777777" w:rsidR="00575960" w:rsidRDefault="00575960" w:rsidP="00575960">
            <w:pPr>
              <w:rPr>
                <w:rFonts w:ascii="Roboto" w:eastAsia="Arial" w:hAnsi="Roboto" w:cs="Arial"/>
                <w:sz w:val="20"/>
                <w:szCs w:val="20"/>
              </w:rPr>
            </w:pPr>
            <w:r>
              <w:rPr>
                <w:rFonts w:ascii="Roboto" w:eastAsia="Arial" w:hAnsi="Roboto" w:cs="Arial"/>
                <w:sz w:val="20"/>
                <w:szCs w:val="20"/>
              </w:rPr>
              <w:t xml:space="preserve">ROI = </w:t>
            </w:r>
          </w:p>
          <w:p w14:paraId="4536BF44" w14:textId="77777777" w:rsidR="00575960" w:rsidRDefault="00575960" w:rsidP="00575960">
            <w:pPr>
              <w:rPr>
                <w:rFonts w:ascii="Roboto" w:eastAsia="Arial" w:hAnsi="Roboto" w:cs="Arial"/>
                <w:sz w:val="20"/>
                <w:szCs w:val="20"/>
              </w:rPr>
            </w:pPr>
          </w:p>
          <w:p w14:paraId="21714561" w14:textId="77777777" w:rsidR="00575960" w:rsidRDefault="00575960" w:rsidP="00575960">
            <w:pPr>
              <w:rPr>
                <w:rFonts w:ascii="Roboto" w:eastAsia="Arial" w:hAnsi="Roboto" w:cs="Arial"/>
                <w:sz w:val="20"/>
                <w:szCs w:val="20"/>
              </w:rPr>
            </w:pPr>
          </w:p>
          <w:p w14:paraId="5CA9ED95" w14:textId="77777777" w:rsidR="00575960" w:rsidRDefault="00575960" w:rsidP="00575960">
            <w:pPr>
              <w:rPr>
                <w:rFonts w:ascii="Roboto" w:eastAsia="Arial" w:hAnsi="Roboto" w:cs="Arial"/>
                <w:sz w:val="20"/>
                <w:szCs w:val="20"/>
              </w:rPr>
            </w:pPr>
          </w:p>
          <w:p w14:paraId="3844E72E" w14:textId="77777777" w:rsidR="00575960" w:rsidRDefault="00575960" w:rsidP="00575960">
            <w:pPr>
              <w:rPr>
                <w:rFonts w:ascii="Roboto" w:eastAsia="Arial" w:hAnsi="Roboto" w:cs="Arial"/>
                <w:sz w:val="20"/>
                <w:szCs w:val="20"/>
              </w:rPr>
            </w:pPr>
          </w:p>
          <w:p w14:paraId="4440623E" w14:textId="77777777" w:rsidR="00575960" w:rsidRDefault="00575960" w:rsidP="00575960">
            <w:pPr>
              <w:rPr>
                <w:rFonts w:ascii="Roboto" w:eastAsia="Arial" w:hAnsi="Roboto" w:cs="Arial"/>
                <w:sz w:val="20"/>
                <w:szCs w:val="20"/>
              </w:rPr>
            </w:pPr>
          </w:p>
          <w:p w14:paraId="6778BAEC" w14:textId="4665A38E" w:rsidR="00575960" w:rsidRDefault="00575960" w:rsidP="00575960">
            <w:pPr>
              <w:rPr>
                <w:rFonts w:ascii="Roboto" w:eastAsia="Arial" w:hAnsi="Roboto" w:cs="Arial"/>
                <w:sz w:val="20"/>
                <w:szCs w:val="20"/>
              </w:rPr>
            </w:pPr>
          </w:p>
        </w:tc>
      </w:tr>
      <w:tr w:rsidR="00575960" w14:paraId="6CE05195" w14:textId="77777777" w:rsidTr="007E525F">
        <w:tc>
          <w:tcPr>
            <w:tcW w:w="4364" w:type="dxa"/>
            <w:gridSpan w:val="3"/>
            <w:tcBorders>
              <w:top w:val="single" w:sz="4" w:space="0" w:color="A5A5A5" w:themeColor="accent3"/>
              <w:bottom w:val="nil"/>
              <w:right w:val="single" w:sz="12" w:space="0" w:color="A5A5A5" w:themeColor="accent3"/>
            </w:tcBorders>
          </w:tcPr>
          <w:p w14:paraId="5409D66F"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xml:space="preserve">Total Year One ROI </w:t>
            </w:r>
          </w:p>
          <w:p w14:paraId="42157ED2"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p>
          <w:p w14:paraId="6AAB27DB" w14:textId="2DFC6773"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_______________________                 _________  %</w:t>
            </w:r>
          </w:p>
          <w:p w14:paraId="0BB9E018" w14:textId="08285D92" w:rsidR="00575960" w:rsidRPr="00575960" w:rsidRDefault="00575960" w:rsidP="00575960">
            <w:pPr>
              <w:pStyle w:val="NormalWeb"/>
              <w:spacing w:before="0" w:beforeAutospacing="0" w:after="0" w:afterAutospacing="0"/>
              <w:jc w:val="both"/>
              <w:rPr>
                <w:rFonts w:ascii="Roboto" w:hAnsi="Roboto" w:cs="Arial"/>
                <w:b/>
                <w:bCs/>
                <w:color w:val="000000"/>
                <w:sz w:val="20"/>
                <w:szCs w:val="20"/>
              </w:rPr>
            </w:pPr>
          </w:p>
        </w:tc>
        <w:tc>
          <w:tcPr>
            <w:tcW w:w="4996" w:type="dxa"/>
            <w:gridSpan w:val="3"/>
            <w:tcBorders>
              <w:top w:val="single" w:sz="4" w:space="0" w:color="A5A5A5" w:themeColor="accent3"/>
              <w:left w:val="single" w:sz="12" w:space="0" w:color="A5A5A5" w:themeColor="accent3"/>
              <w:bottom w:val="nil"/>
            </w:tcBorders>
          </w:tcPr>
          <w:p w14:paraId="4E27D3A8"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xml:space="preserve">Total Year One ROI </w:t>
            </w:r>
          </w:p>
          <w:p w14:paraId="68EFBBBB"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p>
          <w:p w14:paraId="5001DDC2" w14:textId="47A4CE78"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xml:space="preserve">$ _______________________               </w:t>
            </w:r>
            <w:r>
              <w:rPr>
                <w:rFonts w:ascii="Roboto" w:hAnsi="Roboto" w:cs="Arial"/>
                <w:b/>
                <w:bCs/>
                <w:color w:val="000000"/>
                <w:sz w:val="20"/>
                <w:szCs w:val="20"/>
              </w:rPr>
              <w:t xml:space="preserve">  </w:t>
            </w:r>
            <w:r>
              <w:rPr>
                <w:rFonts w:ascii="Roboto" w:hAnsi="Roboto" w:cs="Arial"/>
                <w:b/>
                <w:bCs/>
                <w:color w:val="000000"/>
                <w:sz w:val="20"/>
                <w:szCs w:val="20"/>
              </w:rPr>
              <w:t xml:space="preserve">  _________  %</w:t>
            </w:r>
          </w:p>
          <w:p w14:paraId="74D6BB67" w14:textId="77777777" w:rsidR="00575960" w:rsidRPr="00575960" w:rsidRDefault="00575960" w:rsidP="00575960">
            <w:pPr>
              <w:pStyle w:val="NormalWeb"/>
              <w:spacing w:before="0" w:beforeAutospacing="0" w:after="0" w:afterAutospacing="0"/>
              <w:jc w:val="both"/>
              <w:rPr>
                <w:rFonts w:ascii="Roboto" w:hAnsi="Roboto" w:cs="Arial"/>
                <w:color w:val="000000"/>
                <w:sz w:val="20"/>
                <w:szCs w:val="20"/>
              </w:rPr>
            </w:pPr>
          </w:p>
        </w:tc>
      </w:tr>
    </w:tbl>
    <w:p w14:paraId="6DC6E19E" w14:textId="77777777" w:rsidR="00213B63" w:rsidRDefault="00213B63" w:rsidP="00213B63">
      <w:pPr>
        <w:rPr>
          <w:b/>
          <w:bCs/>
        </w:rPr>
      </w:pPr>
    </w:p>
    <w:p w14:paraId="413C1A29" w14:textId="252C9D7A" w:rsidR="00213B63" w:rsidRPr="00575960" w:rsidRDefault="00575960" w:rsidP="00213B63">
      <w:pPr>
        <w:rPr>
          <w:rFonts w:ascii="Roboto" w:hAnsi="Roboto"/>
          <w:b/>
          <w:bCs/>
          <w:sz w:val="20"/>
          <w:szCs w:val="20"/>
        </w:rPr>
      </w:pPr>
      <w:r w:rsidRPr="00575960">
        <w:rPr>
          <w:rFonts w:ascii="Roboto" w:hAnsi="Roboto"/>
          <w:b/>
          <w:bCs/>
          <w:sz w:val="20"/>
          <w:szCs w:val="20"/>
        </w:rPr>
        <w:t>Is this return enough for you?</w:t>
      </w:r>
    </w:p>
    <w:p w14:paraId="54E7441B" w14:textId="77777777" w:rsidR="00213B63" w:rsidRDefault="00213B63">
      <w:pPr>
        <w:rPr>
          <w:rFonts w:ascii="Roboto" w:eastAsia="Arial" w:hAnsi="Roboto" w:cs="Arial"/>
          <w:color w:val="000000"/>
          <w:sz w:val="20"/>
          <w:szCs w:val="20"/>
        </w:rPr>
      </w:pPr>
    </w:p>
    <w:p w14:paraId="3C697C84" w14:textId="0E866542" w:rsidR="002F1AED" w:rsidRPr="00E453CE" w:rsidRDefault="00A55E40">
      <w:pPr>
        <w:rPr>
          <w:rFonts w:ascii="Roboto" w:eastAsia="Arial" w:hAnsi="Roboto" w:cs="Arial"/>
          <w:b/>
          <w:color w:val="2E75B5"/>
          <w:sz w:val="20"/>
          <w:szCs w:val="20"/>
          <w:u w:val="single"/>
        </w:rPr>
      </w:pPr>
      <w:r w:rsidRPr="00E453CE">
        <w:rPr>
          <w:rFonts w:ascii="Roboto" w:eastAsia="Arial" w:hAnsi="Roboto" w:cs="Arial"/>
          <w:color w:val="000000"/>
          <w:sz w:val="20"/>
          <w:szCs w:val="20"/>
        </w:rPr>
        <w:t>To continue practicing this skill, take this information and apply it to properties you are considering purchasing.  By continually practicing you will become faster and more confident about your evaluations.  Good luck!</w:t>
      </w:r>
    </w:p>
    <w:p w14:paraId="0CA0820A" w14:textId="6D8AE3B4" w:rsidR="002F1AED" w:rsidRPr="00E453CE" w:rsidRDefault="002F1AED">
      <w:pPr>
        <w:rPr>
          <w:rFonts w:ascii="Roboto" w:eastAsia="Arial" w:hAnsi="Roboto" w:cs="Arial"/>
          <w:sz w:val="20"/>
          <w:szCs w:val="20"/>
        </w:rPr>
      </w:pPr>
    </w:p>
    <w:sectPr w:rsidR="002F1AED" w:rsidRPr="00E453CE">
      <w:type w:val="continuous"/>
      <w:pgSz w:w="12240" w:h="15840"/>
      <w:pgMar w:top="1440" w:right="1440" w:bottom="1440" w:left="1440" w:header="68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2C61" w14:textId="77777777" w:rsidR="00A55E40" w:rsidRDefault="00A55E40">
      <w:pPr>
        <w:spacing w:after="0" w:line="240" w:lineRule="auto"/>
      </w:pPr>
      <w:r>
        <w:separator/>
      </w:r>
    </w:p>
  </w:endnote>
  <w:endnote w:type="continuationSeparator" w:id="0">
    <w:p w14:paraId="2A39B359" w14:textId="77777777" w:rsidR="00A55E40" w:rsidRDefault="00A5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7BAC" w14:textId="77777777" w:rsidR="002F1AED" w:rsidRDefault="00A55E40">
    <w:pPr>
      <w:spacing w:after="0" w:line="240" w:lineRule="auto"/>
      <w:rPr>
        <w:rFonts w:ascii="Arial" w:eastAsia="Arial" w:hAnsi="Arial" w:cs="Arial"/>
        <w:color w:val="A1AAAD"/>
        <w:sz w:val="20"/>
        <w:szCs w:val="20"/>
      </w:rPr>
    </w:pPr>
    <w:r>
      <w:rPr>
        <w:noProof/>
      </w:rPr>
      <mc:AlternateContent>
        <mc:Choice Requires="wps">
          <w:drawing>
            <wp:anchor distT="0" distB="0" distL="114300" distR="114300" simplePos="0" relativeHeight="251658240" behindDoc="0" locked="0" layoutInCell="1" hidden="0" allowOverlap="1" wp14:anchorId="7A98A1C1" wp14:editId="4C8273BB">
              <wp:simplePos x="0" y="0"/>
              <wp:positionH relativeFrom="column">
                <wp:posOffset>-38099</wp:posOffset>
              </wp:positionH>
              <wp:positionV relativeFrom="paragraph">
                <wp:posOffset>63500</wp:posOffset>
              </wp:positionV>
              <wp:extent cx="9525" cy="1905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2331338" y="3775238"/>
                        <a:ext cx="6029325" cy="9525"/>
                      </a:xfrm>
                      <a:prstGeom prst="straightConnector1">
                        <a:avLst/>
                      </a:prstGeom>
                      <a:noFill/>
                      <a:ln w="19050" cap="flat" cmpd="sng">
                        <a:solidFill>
                          <a:srgbClr val="D0D3D4"/>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63500</wp:posOffset>
              </wp:positionV>
              <wp:extent cx="9525" cy="1905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9050"/>
                      </a:xfrm>
                      <a:prstGeom prst="rect"/>
                      <a:ln/>
                    </pic:spPr>
                  </pic:pic>
                </a:graphicData>
              </a:graphic>
            </wp:anchor>
          </w:drawing>
        </mc:Fallback>
      </mc:AlternateContent>
    </w:r>
  </w:p>
  <w:p w14:paraId="29FD6055" w14:textId="77777777" w:rsidR="002F1AED" w:rsidRDefault="00A55E40">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r>
      <w:rPr>
        <w:rFonts w:ascii="Arial" w:eastAsia="Arial" w:hAnsi="Arial" w:cs="Arial"/>
        <w:color w:val="A1AAAD"/>
        <w:sz w:val="12"/>
        <w:szCs w:val="12"/>
      </w:rPr>
      <w:t>The information contained in this document is general in nature and provided as reference material only. It is not intended to provide legal, tax or financial advice, nor does it replace (or purport to replace) any need to obtain individual legal, tax or f</w:t>
    </w:r>
    <w:r>
      <w:rPr>
        <w:rFonts w:ascii="Arial" w:eastAsia="Arial" w:hAnsi="Arial" w:cs="Arial"/>
        <w:color w:val="A1AAAD"/>
        <w:sz w:val="12"/>
        <w:szCs w:val="12"/>
      </w:rPr>
      <w:t>inancial advice. Any legal, tax or financial advice about your own position or personal situation in relation to anything covered in this document should always be obtained from a qualified legal, tax, or financial professional. Copyright Keyspire Group In</w:t>
    </w:r>
    <w:r>
      <w:rPr>
        <w:rFonts w:ascii="Arial" w:eastAsia="Arial" w:hAnsi="Arial" w:cs="Arial"/>
        <w:color w:val="A1AAAD"/>
        <w:sz w:val="12"/>
        <w:szCs w:val="12"/>
      </w:rPr>
      <w:t xml:space="preserve">c. All Rights Reserved. No part of this work may be reproduced or distributed in any form, or by any means whatsoever, without written permission from Keyspire Group Inc. </w:t>
    </w:r>
  </w:p>
  <w:p w14:paraId="78657777" w14:textId="77777777" w:rsidR="002F1AED" w:rsidRDefault="002F1AED">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p>
  <w:p w14:paraId="67A50138" w14:textId="77777777" w:rsidR="002F1AED" w:rsidRDefault="00A55E40">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4"/>
        <w:szCs w:val="14"/>
      </w:rPr>
    </w:pPr>
    <w:r>
      <w:rPr>
        <w:rFonts w:ascii="Arial" w:eastAsia="Arial" w:hAnsi="Arial" w:cs="Arial"/>
        <w:color w:val="A1AAAD"/>
        <w:sz w:val="14"/>
        <w:szCs w:val="14"/>
      </w:rPr>
      <w:t>eKS-F16-1</w:t>
    </w:r>
    <w:r>
      <w:rPr>
        <w:rFonts w:ascii="Arial" w:eastAsia="Arial" w:hAnsi="Arial" w:cs="Arial"/>
        <w:color w:val="A1AAAD"/>
        <w:sz w:val="14"/>
        <w:szCs w:val="14"/>
      </w:rPr>
      <w:tab/>
    </w:r>
    <w:r>
      <w:rPr>
        <w:rFonts w:ascii="Arial" w:eastAsia="Arial" w:hAnsi="Arial" w:cs="Arial"/>
        <w:color w:val="A1AAAD"/>
        <w:sz w:val="14"/>
        <w:szCs w:val="14"/>
      </w:rPr>
      <w:tab/>
      <w:t xml:space="preserve">Page </w:t>
    </w:r>
    <w:r>
      <w:rPr>
        <w:rFonts w:ascii="Arial" w:eastAsia="Arial" w:hAnsi="Arial" w:cs="Arial"/>
        <w:color w:val="A1AAAD"/>
        <w:sz w:val="14"/>
        <w:szCs w:val="14"/>
      </w:rPr>
      <w:fldChar w:fldCharType="begin"/>
    </w:r>
    <w:r>
      <w:rPr>
        <w:rFonts w:ascii="Arial" w:eastAsia="Arial" w:hAnsi="Arial" w:cs="Arial"/>
        <w:color w:val="A1AAAD"/>
        <w:sz w:val="14"/>
        <w:szCs w:val="14"/>
      </w:rPr>
      <w:instrText>PAGE</w:instrText>
    </w:r>
    <w:r>
      <w:rPr>
        <w:rFonts w:ascii="Arial" w:eastAsia="Arial" w:hAnsi="Arial" w:cs="Arial"/>
        <w:color w:val="A1AAAD"/>
        <w:sz w:val="14"/>
        <w:szCs w:val="14"/>
      </w:rPr>
      <w:fldChar w:fldCharType="separate"/>
    </w:r>
    <w:r w:rsidR="00E453CE">
      <w:rPr>
        <w:rFonts w:ascii="Arial" w:eastAsia="Arial" w:hAnsi="Arial" w:cs="Arial"/>
        <w:noProof/>
        <w:color w:val="A1AAAD"/>
        <w:sz w:val="14"/>
        <w:szCs w:val="14"/>
      </w:rPr>
      <w:t>1</w:t>
    </w:r>
    <w:r>
      <w:rPr>
        <w:rFonts w:ascii="Arial" w:eastAsia="Arial" w:hAnsi="Arial" w:cs="Arial"/>
        <w:color w:val="A1AAAD"/>
        <w:sz w:val="14"/>
        <w:szCs w:val="14"/>
      </w:rPr>
      <w:fldChar w:fldCharType="end"/>
    </w:r>
    <w:r>
      <w:rPr>
        <w:rFonts w:ascii="Arial" w:eastAsia="Arial" w:hAnsi="Arial" w:cs="Arial"/>
        <w:color w:val="A1AAAD"/>
        <w:sz w:val="14"/>
        <w:szCs w:val="14"/>
      </w:rPr>
      <w:t xml:space="preserve"> of </w:t>
    </w:r>
    <w:r>
      <w:rPr>
        <w:rFonts w:ascii="Arial" w:eastAsia="Arial" w:hAnsi="Arial" w:cs="Arial"/>
        <w:color w:val="A1AAAD"/>
        <w:sz w:val="14"/>
        <w:szCs w:val="14"/>
      </w:rPr>
      <w:fldChar w:fldCharType="begin"/>
    </w:r>
    <w:r>
      <w:rPr>
        <w:rFonts w:ascii="Arial" w:eastAsia="Arial" w:hAnsi="Arial" w:cs="Arial"/>
        <w:color w:val="A1AAAD"/>
        <w:sz w:val="14"/>
        <w:szCs w:val="14"/>
      </w:rPr>
      <w:instrText>NUMPAGES</w:instrText>
    </w:r>
    <w:r>
      <w:rPr>
        <w:rFonts w:ascii="Arial" w:eastAsia="Arial" w:hAnsi="Arial" w:cs="Arial"/>
        <w:color w:val="A1AAAD"/>
        <w:sz w:val="14"/>
        <w:szCs w:val="14"/>
      </w:rPr>
      <w:fldChar w:fldCharType="separate"/>
    </w:r>
    <w:r w:rsidR="00E453CE">
      <w:rPr>
        <w:rFonts w:ascii="Arial" w:eastAsia="Arial" w:hAnsi="Arial" w:cs="Arial"/>
        <w:noProof/>
        <w:color w:val="A1AAAD"/>
        <w:sz w:val="14"/>
        <w:szCs w:val="14"/>
      </w:rPr>
      <w:t>2</w:t>
    </w:r>
    <w:r>
      <w:rPr>
        <w:rFonts w:ascii="Arial" w:eastAsia="Arial" w:hAnsi="Arial" w:cs="Arial"/>
        <w:color w:val="A1AAAD"/>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D30B" w14:textId="77777777" w:rsidR="00E453CE" w:rsidRDefault="00E453CE">
    <w:pPr>
      <w:spacing w:after="0" w:line="240" w:lineRule="auto"/>
      <w:rPr>
        <w:rFonts w:ascii="Arial" w:eastAsia="Arial" w:hAnsi="Arial" w:cs="Arial"/>
        <w:color w:val="A1AAAD"/>
        <w:sz w:val="20"/>
        <w:szCs w:val="20"/>
      </w:rPr>
    </w:pPr>
    <w:r>
      <w:rPr>
        <w:noProof/>
      </w:rPr>
      <mc:AlternateContent>
        <mc:Choice Requires="wps">
          <w:drawing>
            <wp:anchor distT="0" distB="0" distL="114300" distR="114300" simplePos="0" relativeHeight="251660288" behindDoc="0" locked="0" layoutInCell="1" hidden="0" allowOverlap="1" wp14:anchorId="2015A60C" wp14:editId="798FE596">
              <wp:simplePos x="0" y="0"/>
              <wp:positionH relativeFrom="column">
                <wp:posOffset>-38099</wp:posOffset>
              </wp:positionH>
              <wp:positionV relativeFrom="paragraph">
                <wp:posOffset>63500</wp:posOffset>
              </wp:positionV>
              <wp:extent cx="9525" cy="1905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2331338" y="3775238"/>
                        <a:ext cx="6029325" cy="9525"/>
                      </a:xfrm>
                      <a:prstGeom prst="straightConnector1">
                        <a:avLst/>
                      </a:prstGeom>
                      <a:noFill/>
                      <a:ln w="19050" cap="flat" cmpd="sng">
                        <a:solidFill>
                          <a:srgbClr val="D0D3D4"/>
                        </a:solidFill>
                        <a:prstDash val="solid"/>
                        <a:miter lim="800000"/>
                        <a:headEnd type="none" w="sm" len="sm"/>
                        <a:tailEnd type="none" w="sm" len="sm"/>
                      </a:ln>
                    </wps:spPr>
                    <wps:bodyPr/>
                  </wps:wsp>
                </a:graphicData>
              </a:graphic>
            </wp:anchor>
          </w:drawing>
        </mc:Choice>
        <mc:Fallback>
          <w:pict>
            <v:shapetype w14:anchorId="29D932F1" id="_x0000_t32" coordsize="21600,21600" o:spt="32" o:oned="t" path="m,l21600,21600e" filled="f">
              <v:path arrowok="t" fillok="f" o:connecttype="none"/>
              <o:lock v:ext="edit" shapetype="t"/>
            </v:shapetype>
            <v:shape id="Straight Arrow Connector 4" o:spid="_x0000_s1026" type="#_x0000_t32" style="position:absolute;margin-left:-3pt;margin-top:5pt;width:.75pt;height:1.5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" strokecolor="#d0d3d4" strokeweight="1.5pt">
              <v:stroke startarrowwidth="narrow" startarrowlength="short" endarrowwidth="narrow" endarrowlength="short" joinstyle="miter"/>
            </v:shape>
          </w:pict>
        </mc:Fallback>
      </mc:AlternateContent>
    </w:r>
  </w:p>
  <w:p w14:paraId="70C716F3" w14:textId="77777777" w:rsidR="00E453CE" w:rsidRDefault="00E453CE">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r>
      <w:rPr>
        <w:rFonts w:ascii="Arial" w:eastAsia="Arial" w:hAnsi="Arial" w:cs="Arial"/>
        <w:color w:val="A1AAAD"/>
        <w:sz w:val="12"/>
        <w:szCs w:val="12"/>
      </w:rPr>
      <w:t xml:space="preserve">The information contained in this document is general in nature and provided as reference material only. It is not intended to provide legal, tax or financial advice, nor does it replace (or purport to replace) any need to obtain individual legal, tax or financial advice. Any legal, tax or financial advice about your own position or personal situation in relation to anything covered in this document should always be obtained from a qualified legal, tax, or financial professional. Copyright Keyspire Group Inc. All Rights Reserved. No part of this work may be reproduced or distributed in any form, or by any means whatsoever, without written permission from Keyspire Group Inc. </w:t>
    </w:r>
  </w:p>
  <w:p w14:paraId="20C863D6" w14:textId="77777777" w:rsidR="00E453CE" w:rsidRDefault="00E453CE">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p>
  <w:p w14:paraId="42AAD073" w14:textId="77777777" w:rsidR="00E453CE" w:rsidRDefault="00E453CE">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4"/>
        <w:szCs w:val="14"/>
      </w:rPr>
    </w:pPr>
    <w:r>
      <w:rPr>
        <w:rFonts w:ascii="Arial" w:eastAsia="Arial" w:hAnsi="Arial" w:cs="Arial"/>
        <w:color w:val="A1AAAD"/>
        <w:sz w:val="14"/>
        <w:szCs w:val="14"/>
      </w:rPr>
      <w:t>eKS-F16-1</w:t>
    </w:r>
    <w:r>
      <w:rPr>
        <w:rFonts w:ascii="Arial" w:eastAsia="Arial" w:hAnsi="Arial" w:cs="Arial"/>
        <w:color w:val="A1AAAD"/>
        <w:sz w:val="14"/>
        <w:szCs w:val="14"/>
      </w:rPr>
      <w:tab/>
    </w:r>
    <w:r>
      <w:rPr>
        <w:rFonts w:ascii="Arial" w:eastAsia="Arial" w:hAnsi="Arial" w:cs="Arial"/>
        <w:color w:val="A1AAAD"/>
        <w:sz w:val="14"/>
        <w:szCs w:val="14"/>
      </w:rPr>
      <w:tab/>
      <w:t xml:space="preserve">Page </w:t>
    </w:r>
    <w:r>
      <w:rPr>
        <w:rFonts w:ascii="Arial" w:eastAsia="Arial" w:hAnsi="Arial" w:cs="Arial"/>
        <w:color w:val="A1AAAD"/>
        <w:sz w:val="14"/>
        <w:szCs w:val="14"/>
      </w:rPr>
      <w:fldChar w:fldCharType="begin"/>
    </w:r>
    <w:r>
      <w:rPr>
        <w:rFonts w:ascii="Arial" w:eastAsia="Arial" w:hAnsi="Arial" w:cs="Arial"/>
        <w:color w:val="A1AAAD"/>
        <w:sz w:val="14"/>
        <w:szCs w:val="14"/>
      </w:rPr>
      <w:instrText>PAGE</w:instrText>
    </w:r>
    <w:r>
      <w:rPr>
        <w:rFonts w:ascii="Arial" w:eastAsia="Arial" w:hAnsi="Arial" w:cs="Arial"/>
        <w:color w:val="A1AAAD"/>
        <w:sz w:val="14"/>
        <w:szCs w:val="14"/>
      </w:rPr>
      <w:fldChar w:fldCharType="separate"/>
    </w:r>
    <w:r>
      <w:rPr>
        <w:rFonts w:ascii="Arial" w:eastAsia="Arial" w:hAnsi="Arial" w:cs="Arial"/>
        <w:noProof/>
        <w:color w:val="A1AAAD"/>
        <w:sz w:val="14"/>
        <w:szCs w:val="14"/>
      </w:rPr>
      <w:t>1</w:t>
    </w:r>
    <w:r>
      <w:rPr>
        <w:rFonts w:ascii="Arial" w:eastAsia="Arial" w:hAnsi="Arial" w:cs="Arial"/>
        <w:color w:val="A1AAAD"/>
        <w:sz w:val="14"/>
        <w:szCs w:val="14"/>
      </w:rPr>
      <w:fldChar w:fldCharType="end"/>
    </w:r>
    <w:r>
      <w:rPr>
        <w:rFonts w:ascii="Arial" w:eastAsia="Arial" w:hAnsi="Arial" w:cs="Arial"/>
        <w:color w:val="A1AAAD"/>
        <w:sz w:val="14"/>
        <w:szCs w:val="14"/>
      </w:rPr>
      <w:t xml:space="preserve"> of </w:t>
    </w:r>
    <w:r>
      <w:rPr>
        <w:rFonts w:ascii="Arial" w:eastAsia="Arial" w:hAnsi="Arial" w:cs="Arial"/>
        <w:color w:val="A1AAAD"/>
        <w:sz w:val="14"/>
        <w:szCs w:val="14"/>
      </w:rPr>
      <w:fldChar w:fldCharType="begin"/>
    </w:r>
    <w:r>
      <w:rPr>
        <w:rFonts w:ascii="Arial" w:eastAsia="Arial" w:hAnsi="Arial" w:cs="Arial"/>
        <w:color w:val="A1AAAD"/>
        <w:sz w:val="14"/>
        <w:szCs w:val="14"/>
      </w:rPr>
      <w:instrText>NUMPAGES</w:instrText>
    </w:r>
    <w:r>
      <w:rPr>
        <w:rFonts w:ascii="Arial" w:eastAsia="Arial" w:hAnsi="Arial" w:cs="Arial"/>
        <w:color w:val="A1AAAD"/>
        <w:sz w:val="14"/>
        <w:szCs w:val="14"/>
      </w:rPr>
      <w:fldChar w:fldCharType="separate"/>
    </w:r>
    <w:r>
      <w:rPr>
        <w:rFonts w:ascii="Arial" w:eastAsia="Arial" w:hAnsi="Arial" w:cs="Arial"/>
        <w:noProof/>
        <w:color w:val="A1AAAD"/>
        <w:sz w:val="14"/>
        <w:szCs w:val="14"/>
      </w:rPr>
      <w:t>2</w:t>
    </w:r>
    <w:r>
      <w:rPr>
        <w:rFonts w:ascii="Arial" w:eastAsia="Arial" w:hAnsi="Arial" w:cs="Arial"/>
        <w:color w:val="A1AAA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CDCA" w14:textId="77777777" w:rsidR="00A55E40" w:rsidRDefault="00A55E40">
      <w:pPr>
        <w:spacing w:after="0" w:line="240" w:lineRule="auto"/>
      </w:pPr>
      <w:r>
        <w:separator/>
      </w:r>
    </w:p>
  </w:footnote>
  <w:footnote w:type="continuationSeparator" w:id="0">
    <w:p w14:paraId="38B41C07" w14:textId="77777777" w:rsidR="00A55E40" w:rsidRDefault="00A5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656E" w14:textId="77777777" w:rsidR="002F1AED" w:rsidRDefault="002F1AED">
    <w:pPr>
      <w:pBdr>
        <w:top w:val="nil"/>
        <w:left w:val="nil"/>
        <w:bottom w:val="nil"/>
        <w:right w:val="nil"/>
        <w:between w:val="nil"/>
      </w:pBdr>
      <w:tabs>
        <w:tab w:val="center" w:pos="4680"/>
        <w:tab w:val="right" w:pos="9360"/>
      </w:tabs>
      <w:spacing w:after="0" w:line="240" w:lineRule="auto"/>
      <w:jc w:val="right"/>
      <w:rPr>
        <w:color w:val="000000"/>
      </w:rPr>
    </w:pPr>
  </w:p>
  <w:p w14:paraId="677504DA" w14:textId="77777777" w:rsidR="002F1AED" w:rsidRDefault="00A55E40">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7336AC9B" wp14:editId="13889A6A">
          <wp:extent cx="1544319" cy="525068"/>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4319" cy="52506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B443" w14:textId="77777777" w:rsidR="00E453CE" w:rsidRDefault="00E453CE">
    <w:pPr>
      <w:pBdr>
        <w:top w:val="nil"/>
        <w:left w:val="nil"/>
        <w:bottom w:val="nil"/>
        <w:right w:val="nil"/>
        <w:between w:val="nil"/>
      </w:pBdr>
      <w:tabs>
        <w:tab w:val="center" w:pos="4680"/>
        <w:tab w:val="right" w:pos="9360"/>
      </w:tabs>
      <w:spacing w:after="0" w:line="240" w:lineRule="auto"/>
      <w:jc w:val="right"/>
      <w:rPr>
        <w:color w:val="000000"/>
      </w:rPr>
    </w:pPr>
  </w:p>
  <w:p w14:paraId="19A24F00" w14:textId="77777777" w:rsidR="00E453CE" w:rsidRDefault="00E453CE">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0EE35B53" wp14:editId="43333F71">
          <wp:extent cx="1544319" cy="525068"/>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4319" cy="52506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ED"/>
    <w:rsid w:val="0008284B"/>
    <w:rsid w:val="000B4E5B"/>
    <w:rsid w:val="00194FC9"/>
    <w:rsid w:val="00213B63"/>
    <w:rsid w:val="00245764"/>
    <w:rsid w:val="002F1AED"/>
    <w:rsid w:val="0048177B"/>
    <w:rsid w:val="004A1A28"/>
    <w:rsid w:val="00500176"/>
    <w:rsid w:val="00575960"/>
    <w:rsid w:val="0059465D"/>
    <w:rsid w:val="0062011D"/>
    <w:rsid w:val="00A0290E"/>
    <w:rsid w:val="00A55E40"/>
    <w:rsid w:val="00A91A2B"/>
    <w:rsid w:val="00AC3162"/>
    <w:rsid w:val="00AD2A8B"/>
    <w:rsid w:val="00AD476B"/>
    <w:rsid w:val="00E453CE"/>
    <w:rsid w:val="00E509F3"/>
    <w:rsid w:val="00EF4484"/>
    <w:rsid w:val="00FF5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4904"/>
  <w15:docId w15:val="{4B790E80-81CD-4960-9280-89CF265E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line="240" w:lineRule="auto"/>
      <w:outlineLvl w:val="2"/>
    </w:pPr>
    <w:rPr>
      <w:rFonts w:ascii="Arial" w:eastAsia="Arial" w:hAnsi="Arial" w:cs="Arial"/>
      <w:color w:val="2E75B5"/>
    </w:rPr>
  </w:style>
  <w:style w:type="paragraph" w:styleId="Heading4">
    <w:name w:val="heading 4"/>
    <w:basedOn w:val="Normal"/>
    <w:next w:val="Normal"/>
    <w:uiPriority w:val="9"/>
    <w:unhideWhenUsed/>
    <w:qFormat/>
    <w:pPr>
      <w:keepNext/>
      <w:keepLines/>
      <w:spacing w:line="240" w:lineRule="auto"/>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6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39"/>
  </w:style>
  <w:style w:type="paragraph" w:styleId="Footer">
    <w:name w:val="footer"/>
    <w:basedOn w:val="Normal"/>
    <w:link w:val="FooterChar"/>
    <w:uiPriority w:val="99"/>
    <w:unhideWhenUsed/>
    <w:rsid w:val="00716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39"/>
  </w:style>
  <w:style w:type="character" w:styleId="PlaceholderText">
    <w:name w:val="Placeholder Text"/>
    <w:basedOn w:val="DefaultParagraphFont"/>
    <w:uiPriority w:val="99"/>
    <w:semiHidden/>
    <w:rsid w:val="0056232F"/>
    <w:rPr>
      <w:color w:val="808080"/>
    </w:rPr>
  </w:style>
  <w:style w:type="paragraph" w:styleId="ListParagraph">
    <w:name w:val="List Paragraph"/>
    <w:basedOn w:val="Normal"/>
    <w:uiPriority w:val="34"/>
    <w:qFormat/>
    <w:rsid w:val="002603AB"/>
    <w:pPr>
      <w:ind w:left="720"/>
      <w:contextualSpacing/>
    </w:pPr>
  </w:style>
  <w:style w:type="table" w:styleId="TableGrid">
    <w:name w:val="Table Grid"/>
    <w:basedOn w:val="TableNormal"/>
    <w:uiPriority w:val="39"/>
    <w:rsid w:val="00A7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75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7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TnxP7F4X22fqimnFQgy1lWqDlg==">AMUW2mV3KP0zdEwkV+kro80QPT64fDJBpRyhakCdWGXa7oqYayjBGMGzzUjuW5+hYwymPlqR+ts9HIDJHPHEFTRcCxeLphK4gW+jgWvBCzGtIEETZ7e4jXQi/t690Tg1Sia1tcC/uO1399jExY0aVlqbpGNcha/6UQp5ePfhnLCxPL+X2Y42q6MQjlpRKDbZkJYgNmFrBD6P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Clugston</dc:creator>
  <cp:lastModifiedBy>Kimberly S.</cp:lastModifiedBy>
  <cp:revision>4</cp:revision>
  <dcterms:created xsi:type="dcterms:W3CDTF">2016-06-15T17:24:00Z</dcterms:created>
  <dcterms:modified xsi:type="dcterms:W3CDTF">2022-06-10T14:44:00Z</dcterms:modified>
</cp:coreProperties>
</file>