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color w:val="03174b"/>
          <w:sz w:val="68"/>
          <w:szCs w:val="68"/>
        </w:rPr>
      </w:pPr>
      <w:bookmarkStart w:colFirst="0" w:colLast="0" w:name="_heading=h.gjdgxs" w:id="0"/>
      <w:bookmarkEnd w:id="0"/>
      <w:r w:rsidDel="00000000" w:rsidR="00000000" w:rsidRPr="00000000">
        <w:rPr>
          <w:color w:val="03174b"/>
          <w:sz w:val="68"/>
          <w:szCs w:val="68"/>
          <w:rtl w:val="0"/>
        </w:rPr>
        <w:t xml:space="preserve">Worksheet</w:t>
      </w:r>
    </w:p>
    <w:p w:rsidR="00000000" w:rsidDel="00000000" w:rsidP="00000000" w:rsidRDefault="00000000" w:rsidRPr="00000000" w14:paraId="00000002">
      <w:pPr>
        <w:keepLines w:val="1"/>
        <w:spacing w:after="0" w:line="240" w:lineRule="auto"/>
        <w:rPr>
          <w:b w:val="1"/>
          <w:i w:val="1"/>
          <w:color w:val="03174b"/>
        </w:rPr>
      </w:pPr>
      <w:r w:rsidDel="00000000" w:rsidR="00000000" w:rsidRPr="00000000">
        <w:rPr>
          <w:b w:val="1"/>
          <w:i w:val="1"/>
          <w:color w:val="03174b"/>
          <w:rtl w:val="0"/>
        </w:rPr>
        <w:t xml:space="preserve">The Edge Team Training</w:t>
      </w:r>
    </w:p>
    <w:p w:rsidR="00000000" w:rsidDel="00000000" w:rsidP="00000000" w:rsidRDefault="00000000" w:rsidRPr="00000000" w14:paraId="00000003">
      <w:pPr>
        <w:keepLines w:val="1"/>
        <w:spacing w:after="0" w:line="240" w:lineRule="auto"/>
        <w:rPr>
          <w:i w:val="1"/>
          <w:sz w:val="18"/>
          <w:szCs w:val="18"/>
        </w:rPr>
      </w:pPr>
      <w:r w:rsidDel="00000000" w:rsidR="00000000" w:rsidRPr="00000000">
        <w:rPr>
          <w:i w:val="1"/>
          <w:color w:val="00a1ed"/>
          <w:sz w:val="18"/>
          <w:szCs w:val="18"/>
          <w:rtl w:val="0"/>
        </w:rPr>
        <w:t xml:space="preserve">Module 6 - Session 4</w:t>
      </w:r>
      <w:r w:rsidDel="00000000" w:rsidR="00000000" w:rsidRPr="00000000">
        <w:rPr>
          <w:rtl w:val="0"/>
        </w:rPr>
      </w:r>
    </w:p>
    <w:p w:rsidR="00000000" w:rsidDel="00000000" w:rsidP="00000000" w:rsidRDefault="00000000" w:rsidRPr="00000000" w14:paraId="00000004">
      <w:pPr>
        <w:keepLines w:val="1"/>
        <w:spacing w:after="0" w:line="240" w:lineRule="auto"/>
        <w:rPr>
          <w:i w:val="1"/>
          <w:sz w:val="18"/>
          <w:szCs w:val="18"/>
        </w:rPr>
      </w:pPr>
      <w:r w:rsidDel="00000000" w:rsidR="00000000" w:rsidRPr="00000000">
        <w:rPr>
          <w:rtl w:val="0"/>
        </w:rPr>
      </w:r>
    </w:p>
    <w:p w:rsidR="00000000" w:rsidDel="00000000" w:rsidP="00000000" w:rsidRDefault="00000000" w:rsidRPr="00000000" w14:paraId="00000005">
      <w:pPr>
        <w:ind w:left="0" w:firstLine="0"/>
        <w:rPr>
          <w:i w:val="1"/>
          <w:sz w:val="18"/>
          <w:szCs w:val="18"/>
        </w:rPr>
      </w:pPr>
      <w:r w:rsidDel="00000000" w:rsidR="00000000" w:rsidRPr="00000000">
        <w:rPr>
          <w:rtl w:val="0"/>
        </w:rPr>
      </w:r>
    </w:p>
    <w:p w:rsidR="00000000" w:rsidDel="00000000" w:rsidP="00000000" w:rsidRDefault="00000000" w:rsidRPr="00000000" w14:paraId="00000006">
      <w:pPr>
        <w:pStyle w:val="Heading2"/>
        <w:rPr>
          <w:i w:val="1"/>
          <w:color w:val="00a1ed"/>
        </w:rPr>
      </w:pPr>
      <w:bookmarkStart w:colFirst="0" w:colLast="0" w:name="_heading=h.30j0zll" w:id="1"/>
      <w:bookmarkEnd w:id="1"/>
      <w:r w:rsidDel="00000000" w:rsidR="00000000" w:rsidRPr="00000000">
        <w:rPr>
          <w:rtl w:val="0"/>
        </w:rPr>
        <w:t xml:space="preserve">Problem Reframing</w:t>
      </w:r>
      <w:r w:rsidDel="00000000" w:rsidR="00000000" w:rsidRPr="00000000">
        <w:rPr>
          <w:rtl w:val="0"/>
        </w:rPr>
      </w:r>
    </w:p>
    <w:p w:rsidR="00000000" w:rsidDel="00000000" w:rsidP="00000000" w:rsidRDefault="00000000" w:rsidRPr="00000000" w14:paraId="00000007">
      <w:pPr>
        <w:ind w:left="0" w:firstLine="0"/>
        <w:rPr>
          <w:b w:val="1"/>
          <w:color w:val="03174b"/>
        </w:rPr>
      </w:pPr>
      <w:r w:rsidDel="00000000" w:rsidR="00000000" w:rsidRPr="00000000">
        <w:rPr>
          <w:b w:val="1"/>
          <w:color w:val="03174b"/>
          <w:u w:val="single"/>
          <w:rtl w:val="0"/>
        </w:rPr>
        <w:t xml:space="preserve">Pick one story from the ten below that you relate to:</w:t>
      </w:r>
      <w:r w:rsidDel="00000000" w:rsidR="00000000" w:rsidRPr="00000000">
        <w:rPr>
          <w:rtl w:val="0"/>
        </w:rPr>
      </w:r>
    </w:p>
    <w:p w:rsidR="00000000" w:rsidDel="00000000" w:rsidP="00000000" w:rsidRDefault="00000000" w:rsidRPr="00000000" w14:paraId="00000008">
      <w:pPr>
        <w:pStyle w:val="Heading3"/>
        <w:spacing w:after="240" w:before="240" w:lineRule="auto"/>
        <w:rPr>
          <w:color w:val="03174b"/>
        </w:rPr>
      </w:pPr>
      <w:bookmarkStart w:colFirst="0" w:colLast="0" w:name="_heading=h.1fob9te" w:id="2"/>
      <w:bookmarkEnd w:id="2"/>
      <w:r w:rsidDel="00000000" w:rsidR="00000000" w:rsidRPr="00000000">
        <w:rPr>
          <w:color w:val="03174b"/>
          <w:rtl w:val="0"/>
        </w:rPr>
        <w:t xml:space="preserve">1. The “Soggy Sandwich Saga”</w:t>
      </w:r>
    </w:p>
    <w:p w:rsidR="00000000" w:rsidDel="00000000" w:rsidP="00000000" w:rsidRDefault="00000000" w:rsidRPr="00000000" w14:paraId="00000009">
      <w:pPr>
        <w:spacing w:after="240" w:before="240" w:lineRule="auto"/>
        <w:rPr>
          <w:color w:val="03174b"/>
        </w:rPr>
      </w:pPr>
      <w:r w:rsidDel="00000000" w:rsidR="00000000" w:rsidRPr="00000000">
        <w:rPr>
          <w:color w:val="03174b"/>
          <w:rtl w:val="0"/>
        </w:rPr>
        <w:t xml:space="preserve">Jenna loved her ham and cheese sandwiches. But one day, her trusty cooler broke, and by lunchtime, her sandwich was soggy from a leaky water bottle. Her coworkers chuckled, and she felt embarrassed. Instead of getting upset, she exclaimed, “Looks like I've got a gourmet French dip sandwich now!” Everyone laughed along. She reframed her ruined lunch into a humorous, memorable event.</w:t>
      </w:r>
    </w:p>
    <w:p w:rsidR="00000000" w:rsidDel="00000000" w:rsidP="00000000" w:rsidRDefault="00000000" w:rsidRPr="00000000" w14:paraId="0000000A">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So, the next time your plans get a little soggy, remember, "Turn your mishap into a meal".</w:t>
      </w:r>
    </w:p>
    <w:p w:rsidR="00000000" w:rsidDel="00000000" w:rsidP="00000000" w:rsidRDefault="00000000" w:rsidRPr="00000000" w14:paraId="0000000B">
      <w:pPr>
        <w:spacing w:after="240" w:before="240" w:lineRule="auto"/>
        <w:rPr>
          <w:b w:val="1"/>
          <w:color w:val="03174b"/>
        </w:rPr>
      </w:pPr>
      <w:r w:rsidDel="00000000" w:rsidR="00000000" w:rsidRPr="00000000">
        <w:rPr>
          <w:rtl w:val="0"/>
        </w:rPr>
      </w:r>
    </w:p>
    <w:p w:rsidR="00000000" w:rsidDel="00000000" w:rsidP="00000000" w:rsidRDefault="00000000" w:rsidRPr="00000000" w14:paraId="0000000C">
      <w:pPr>
        <w:spacing w:after="240" w:before="240" w:lineRule="auto"/>
        <w:rPr>
          <w:b w:val="1"/>
          <w:color w:val="03174b"/>
        </w:rPr>
      </w:pPr>
      <w:r w:rsidDel="00000000" w:rsidR="00000000" w:rsidRPr="00000000">
        <w:rPr>
          <w:b w:val="1"/>
          <w:color w:val="03174b"/>
          <w:rtl w:val="0"/>
        </w:rPr>
        <w:t xml:space="preserve">2. The “Mismatched Shoe Shindig”</w:t>
      </w:r>
    </w:p>
    <w:p w:rsidR="00000000" w:rsidDel="00000000" w:rsidP="00000000" w:rsidRDefault="00000000" w:rsidRPr="00000000" w14:paraId="0000000D">
      <w:pPr>
        <w:spacing w:after="240" w:before="240" w:lineRule="auto"/>
        <w:rPr>
          <w:color w:val="03174b"/>
        </w:rPr>
      </w:pPr>
      <w:r w:rsidDel="00000000" w:rsidR="00000000" w:rsidRPr="00000000">
        <w:rPr>
          <w:color w:val="03174b"/>
          <w:rtl w:val="0"/>
        </w:rPr>
        <w:t xml:space="preserve">Eric was always in a rush. One day, he arrived at work and realized he had two different shoes on – one black and one brown! Instead of hiding his feet under his desk, he walked into the meeting room and said, “Looks like I’m starting a new fashion trend!” Everyone laughed, and it lightened the mood for the entire day.</w:t>
      </w:r>
    </w:p>
    <w:p w:rsidR="00000000" w:rsidDel="00000000" w:rsidP="00000000" w:rsidRDefault="00000000" w:rsidRPr="00000000" w14:paraId="0000000E">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The next time you're caught in an unexpected fashion statement, remember, "Rock your unique style" and strut your stuff with confidence.</w:t>
      </w:r>
    </w:p>
    <w:p w:rsidR="00000000" w:rsidDel="00000000" w:rsidP="00000000" w:rsidRDefault="00000000" w:rsidRPr="00000000" w14:paraId="0000000F">
      <w:pPr>
        <w:spacing w:after="240" w:before="240" w:lineRule="auto"/>
        <w:rPr>
          <w:color w:val="03174b"/>
        </w:rPr>
      </w:pPr>
      <w:r w:rsidDel="00000000" w:rsidR="00000000" w:rsidRPr="00000000">
        <w:rPr>
          <w:rtl w:val="0"/>
        </w:rPr>
      </w:r>
    </w:p>
    <w:p w:rsidR="00000000" w:rsidDel="00000000" w:rsidP="00000000" w:rsidRDefault="00000000" w:rsidRPr="00000000" w14:paraId="00000010">
      <w:pPr>
        <w:spacing w:after="240" w:before="240" w:lineRule="auto"/>
        <w:rPr>
          <w:b w:val="1"/>
          <w:color w:val="03174b"/>
        </w:rPr>
      </w:pPr>
      <w:r w:rsidDel="00000000" w:rsidR="00000000" w:rsidRPr="00000000">
        <w:rPr>
          <w:b w:val="1"/>
          <w:color w:val="03174b"/>
          <w:rtl w:val="0"/>
        </w:rPr>
        <w:t xml:space="preserve">3. The “Backward Blouse Blunder”</w:t>
      </w:r>
    </w:p>
    <w:p w:rsidR="00000000" w:rsidDel="00000000" w:rsidP="00000000" w:rsidRDefault="00000000" w:rsidRPr="00000000" w14:paraId="00000011">
      <w:pPr>
        <w:spacing w:after="240" w:before="240" w:lineRule="auto"/>
        <w:rPr>
          <w:color w:val="03174b"/>
        </w:rPr>
      </w:pPr>
      <w:r w:rsidDel="00000000" w:rsidR="00000000" w:rsidRPr="00000000">
        <w:rPr>
          <w:color w:val="03174b"/>
          <w:rtl w:val="0"/>
        </w:rPr>
        <w:t xml:space="preserve">Sarah was meticulous about her appearance. However, on a particularly busy morning, she wore her blouse backward! When a colleague pointed it out, she smiled and said, “It's my new look. Front is the new back!” Her witty response made everyone chuckle, turning a potential moment of embarrassment into one of lightheartedness.</w:t>
      </w:r>
    </w:p>
    <w:p w:rsidR="00000000" w:rsidDel="00000000" w:rsidP="00000000" w:rsidRDefault="00000000" w:rsidRPr="00000000" w14:paraId="00000012">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So, the next time things seem backward, just think, "Flip your perspective" and make it a trendsetter moment.</w:t>
      </w:r>
    </w:p>
    <w:p w:rsidR="00000000" w:rsidDel="00000000" w:rsidP="00000000" w:rsidRDefault="00000000" w:rsidRPr="00000000" w14:paraId="00000013">
      <w:pPr>
        <w:pStyle w:val="Heading3"/>
        <w:spacing w:after="240" w:before="240" w:lineRule="auto"/>
        <w:rPr>
          <w:color w:val="03174b"/>
        </w:rPr>
      </w:pPr>
      <w:bookmarkStart w:colFirst="0" w:colLast="0" w:name="_heading=h.3znysh7" w:id="3"/>
      <w:bookmarkEnd w:id="3"/>
      <w:r w:rsidDel="00000000" w:rsidR="00000000" w:rsidRPr="00000000">
        <w:rPr>
          <w:rtl w:val="0"/>
        </w:rPr>
      </w:r>
    </w:p>
    <w:p w:rsidR="00000000" w:rsidDel="00000000" w:rsidP="00000000" w:rsidRDefault="00000000" w:rsidRPr="00000000" w14:paraId="00000014">
      <w:pPr>
        <w:pStyle w:val="Heading3"/>
        <w:spacing w:after="240" w:before="240" w:lineRule="auto"/>
        <w:rPr>
          <w:color w:val="03174b"/>
        </w:rPr>
      </w:pPr>
      <w:bookmarkStart w:colFirst="0" w:colLast="0" w:name="_heading=h.2et92p0" w:id="4"/>
      <w:bookmarkEnd w:id="4"/>
      <w:r w:rsidDel="00000000" w:rsidR="00000000" w:rsidRPr="00000000">
        <w:rPr>
          <w:color w:val="03174b"/>
          <w:rtl w:val="0"/>
        </w:rPr>
        <w:t xml:space="preserve">4. The "Golden Goose Mishap"</w:t>
      </w:r>
    </w:p>
    <w:p w:rsidR="00000000" w:rsidDel="00000000" w:rsidP="00000000" w:rsidRDefault="00000000" w:rsidRPr="00000000" w14:paraId="00000015">
      <w:pPr>
        <w:spacing w:after="240" w:before="240" w:lineRule="auto"/>
        <w:rPr>
          <w:color w:val="03174b"/>
        </w:rPr>
      </w:pPr>
      <w:r w:rsidDel="00000000" w:rsidR="00000000" w:rsidRPr="00000000">
        <w:rPr>
          <w:color w:val="03174b"/>
          <w:rtl w:val="0"/>
        </w:rPr>
        <w:t xml:space="preserve">Tim was responsible for a major sales pitch that he believed would be the "golden goose" for the company. He prepared for weeks, but on the big day, things didn't go as planned, and the company missed out on a major contract. Instead of wallowing in disappointment, he called a team meeting. "Guess we scared the golden goose away this time!" he joked. "But every missed shot is a lesson learned. Let’s hatch a new plan!" Over the next few months, with lessons from the mishap in mind, they secured three smaller deals that cumulatively surpassed the original deal's worth.</w:t>
      </w:r>
    </w:p>
    <w:p w:rsidR="00000000" w:rsidDel="00000000" w:rsidP="00000000" w:rsidRDefault="00000000" w:rsidRPr="00000000" w14:paraId="00000016">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The next time you miss the golden goose, remember, "There's always another egg in the basket." Seek out the next opportunity.</w:t>
      </w:r>
    </w:p>
    <w:p w:rsidR="00000000" w:rsidDel="00000000" w:rsidP="00000000" w:rsidRDefault="00000000" w:rsidRPr="00000000" w14:paraId="00000017">
      <w:pPr>
        <w:spacing w:after="240" w:before="240" w:lineRule="auto"/>
        <w:rPr>
          <w:color w:val="03174b"/>
        </w:rPr>
      </w:pPr>
      <w:r w:rsidDel="00000000" w:rsidR="00000000" w:rsidRPr="00000000">
        <w:rPr>
          <w:rtl w:val="0"/>
        </w:rPr>
      </w:r>
    </w:p>
    <w:p w:rsidR="00000000" w:rsidDel="00000000" w:rsidP="00000000" w:rsidRDefault="00000000" w:rsidRPr="00000000" w14:paraId="00000018">
      <w:pPr>
        <w:pStyle w:val="Heading3"/>
        <w:spacing w:after="240" w:before="240" w:lineRule="auto"/>
        <w:rPr>
          <w:color w:val="03174b"/>
        </w:rPr>
      </w:pPr>
      <w:bookmarkStart w:colFirst="0" w:colLast="0" w:name="_heading=h.tyjcwt" w:id="5"/>
      <w:bookmarkEnd w:id="5"/>
      <w:r w:rsidDel="00000000" w:rsidR="00000000" w:rsidRPr="00000000">
        <w:rPr>
          <w:color w:val="03174b"/>
          <w:rtl w:val="0"/>
        </w:rPr>
        <w:t xml:space="preserve">5. The "Elevator Bypass"</w:t>
      </w:r>
    </w:p>
    <w:p w:rsidR="00000000" w:rsidDel="00000000" w:rsidP="00000000" w:rsidRDefault="00000000" w:rsidRPr="00000000" w14:paraId="00000019">
      <w:pPr>
        <w:spacing w:after="240" w:before="240" w:lineRule="auto"/>
        <w:rPr>
          <w:color w:val="03174b"/>
        </w:rPr>
      </w:pPr>
      <w:r w:rsidDel="00000000" w:rsidR="00000000" w:rsidRPr="00000000">
        <w:rPr>
          <w:color w:val="03174b"/>
          <w:rtl w:val="0"/>
        </w:rPr>
        <w:t xml:space="preserve">Diane had been eyeing a promotion for months, and she felt confident she'd get it. But when the announcement came, the elevator seemed to bypass her floor, and a colleague got the position. She felt deflated, but then she thought, “Maybe it's just a scenic route for me." She sought feedback, undertook courses to fill her skill gaps, and within a year, she landed a higher position in a different department, surpassing the role she initially wanted.</w:t>
      </w:r>
    </w:p>
    <w:p w:rsidR="00000000" w:rsidDel="00000000" w:rsidP="00000000" w:rsidRDefault="00000000" w:rsidRPr="00000000" w14:paraId="0000001A">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When you feel the elevator skipped your floor, remember, "Sometimes the scenic route has the better view." Keep climbing with purpose.</w:t>
      </w:r>
    </w:p>
    <w:p w:rsidR="00000000" w:rsidDel="00000000" w:rsidP="00000000" w:rsidRDefault="00000000" w:rsidRPr="00000000" w14:paraId="0000001B">
      <w:pPr>
        <w:spacing w:after="240" w:before="240" w:lineRule="auto"/>
        <w:rPr>
          <w:color w:val="03174b"/>
        </w:rPr>
      </w:pPr>
      <w:r w:rsidDel="00000000" w:rsidR="00000000" w:rsidRPr="00000000">
        <w:rPr>
          <w:rtl w:val="0"/>
        </w:rPr>
      </w:r>
    </w:p>
    <w:p w:rsidR="00000000" w:rsidDel="00000000" w:rsidP="00000000" w:rsidRDefault="00000000" w:rsidRPr="00000000" w14:paraId="0000001C">
      <w:pPr>
        <w:pStyle w:val="Heading3"/>
        <w:spacing w:after="240" w:before="240" w:lineRule="auto"/>
        <w:rPr>
          <w:color w:val="03174b"/>
        </w:rPr>
      </w:pPr>
      <w:bookmarkStart w:colFirst="0" w:colLast="0" w:name="_heading=h.3dy6vkm" w:id="6"/>
      <w:bookmarkEnd w:id="6"/>
      <w:r w:rsidDel="00000000" w:rsidR="00000000" w:rsidRPr="00000000">
        <w:rPr>
          <w:color w:val="03174b"/>
          <w:rtl w:val="0"/>
        </w:rPr>
        <w:t xml:space="preserve">6. The "Turbulent Teacup"</w:t>
      </w:r>
    </w:p>
    <w:p w:rsidR="00000000" w:rsidDel="00000000" w:rsidP="00000000" w:rsidRDefault="00000000" w:rsidRPr="00000000" w14:paraId="0000001D">
      <w:pPr>
        <w:spacing w:after="240" w:before="240" w:lineRule="auto"/>
        <w:rPr>
          <w:color w:val="03174b"/>
        </w:rPr>
      </w:pPr>
      <w:r w:rsidDel="00000000" w:rsidR="00000000" w:rsidRPr="00000000">
        <w:rPr>
          <w:color w:val="03174b"/>
          <w:rtl w:val="0"/>
        </w:rPr>
        <w:t xml:space="preserve">Mike was the rock of his team. But personal issues – a messy divorce – started making waves in his professional life. Deadlines were missed, and his performance dipped. At the brink of a breakdown during a team meeting, he said, "Ever felt like a teacup in a storm? That's me." Instead of brushing his issues under the carpet, he opened up. His vulnerability led his team to rally around him, redistributing the workload and offering support. Mike learned that sometimes, a storm can be weathered better with a crew.</w:t>
      </w:r>
    </w:p>
    <w:p w:rsidR="00000000" w:rsidDel="00000000" w:rsidP="00000000" w:rsidRDefault="00000000" w:rsidRPr="00000000" w14:paraId="0000001E">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When your teacup faces a storm, remember, "You don't have to sip it alone." Lean on your team.</w:t>
      </w:r>
    </w:p>
    <w:p w:rsidR="00000000" w:rsidDel="00000000" w:rsidP="00000000" w:rsidRDefault="00000000" w:rsidRPr="00000000" w14:paraId="0000001F">
      <w:pPr>
        <w:spacing w:after="240" w:before="240" w:lineRule="auto"/>
        <w:rPr>
          <w:color w:val="03174b"/>
        </w:rPr>
      </w:pPr>
      <w:r w:rsidDel="00000000" w:rsidR="00000000" w:rsidRPr="00000000">
        <w:rPr>
          <w:rtl w:val="0"/>
        </w:rPr>
      </w:r>
    </w:p>
    <w:p w:rsidR="00000000" w:rsidDel="00000000" w:rsidP="00000000" w:rsidRDefault="00000000" w:rsidRPr="00000000" w14:paraId="00000020">
      <w:pPr>
        <w:pStyle w:val="Heading3"/>
        <w:spacing w:after="240" w:before="240" w:lineRule="auto"/>
        <w:rPr>
          <w:color w:val="03174b"/>
        </w:rPr>
      </w:pPr>
      <w:bookmarkStart w:colFirst="0" w:colLast="0" w:name="_heading=h.1t3h5sf" w:id="7"/>
      <w:bookmarkEnd w:id="7"/>
      <w:r w:rsidDel="00000000" w:rsidR="00000000" w:rsidRPr="00000000">
        <w:rPr>
          <w:color w:val="03174b"/>
          <w:rtl w:val="0"/>
        </w:rPr>
        <w:t xml:space="preserve">7. "Starry Night Slip-ups"</w:t>
      </w:r>
    </w:p>
    <w:p w:rsidR="00000000" w:rsidDel="00000000" w:rsidP="00000000" w:rsidRDefault="00000000" w:rsidRPr="00000000" w14:paraId="00000021">
      <w:pPr>
        <w:spacing w:after="240" w:before="240" w:lineRule="auto"/>
        <w:rPr>
          <w:color w:val="03174b"/>
        </w:rPr>
      </w:pPr>
      <w:r w:rsidDel="00000000" w:rsidR="00000000" w:rsidRPr="00000000">
        <w:rPr>
          <w:color w:val="03174b"/>
          <w:rtl w:val="0"/>
        </w:rPr>
        <w:t xml:space="preserve">Every night, Lucy used to stargaze. One evening, after a particularly tough day where she made a noticeable error in a report, she looked up and noticed a shooting star. She remembered how stars, before burning so brightly, are often formed from explosive failures. Instead of dwelling on her mistake, she thought, "Perhaps my errors are just explosions paving the way for brighter moments." The next day, she corrected her report, added extra insights, and it became one of the most comprehensive the team had ever seen.</w:t>
      </w:r>
    </w:p>
    <w:p w:rsidR="00000000" w:rsidDel="00000000" w:rsidP="00000000" w:rsidRDefault="00000000" w:rsidRPr="00000000" w14:paraId="00000022">
      <w:pPr>
        <w:spacing w:after="240" w:before="240" w:lineRule="auto"/>
        <w:rPr>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When you feel like you've exploded in error, remember, "Star moments come from big bang blunders." Shine brighter next time</w:t>
      </w:r>
      <w:r w:rsidDel="00000000" w:rsidR="00000000" w:rsidRPr="00000000">
        <w:rPr>
          <w:color w:val="03174b"/>
          <w:rtl w:val="0"/>
        </w:rPr>
        <w:t xml:space="preserve">.</w:t>
      </w:r>
    </w:p>
    <w:p w:rsidR="00000000" w:rsidDel="00000000" w:rsidP="00000000" w:rsidRDefault="00000000" w:rsidRPr="00000000" w14:paraId="00000023">
      <w:pPr>
        <w:spacing w:after="240" w:before="240" w:lineRule="auto"/>
        <w:rPr>
          <w:color w:val="03174b"/>
        </w:rPr>
      </w:pPr>
      <w:r w:rsidDel="00000000" w:rsidR="00000000" w:rsidRPr="00000000">
        <w:rPr>
          <w:rtl w:val="0"/>
        </w:rPr>
      </w:r>
    </w:p>
    <w:p w:rsidR="00000000" w:rsidDel="00000000" w:rsidP="00000000" w:rsidRDefault="00000000" w:rsidRPr="00000000" w14:paraId="00000024">
      <w:pPr>
        <w:pStyle w:val="Heading3"/>
        <w:spacing w:after="240" w:before="240" w:lineRule="auto"/>
        <w:rPr>
          <w:color w:val="03174b"/>
        </w:rPr>
      </w:pPr>
      <w:bookmarkStart w:colFirst="0" w:colLast="0" w:name="_heading=h.4d34og8" w:id="8"/>
      <w:bookmarkEnd w:id="8"/>
      <w:r w:rsidDel="00000000" w:rsidR="00000000" w:rsidRPr="00000000">
        <w:rPr>
          <w:color w:val="03174b"/>
          <w:rtl w:val="0"/>
        </w:rPr>
        <w:t xml:space="preserve">8. "The Broken Violin Vibrato"</w:t>
      </w:r>
    </w:p>
    <w:p w:rsidR="00000000" w:rsidDel="00000000" w:rsidP="00000000" w:rsidRDefault="00000000" w:rsidRPr="00000000" w14:paraId="00000025">
      <w:pPr>
        <w:spacing w:after="240" w:before="240" w:lineRule="auto"/>
        <w:rPr>
          <w:color w:val="03174b"/>
        </w:rPr>
      </w:pPr>
      <w:r w:rsidDel="00000000" w:rsidR="00000000" w:rsidRPr="00000000">
        <w:rPr>
          <w:color w:val="03174b"/>
          <w:rtl w:val="0"/>
        </w:rPr>
        <w:t xml:space="preserve">Ella was a budding violinist and a project manager. One day, in a rush, she dropped her violin, causing a significant crack. Distraught, she took it to a craftsman, who not only repaired it but enhanced its sound. Similarly, at work, she faced a failed project. Instead of seeing it as a career-cracking event, she thought, "What if this is my violin moment?" She meticulously analyzed the project's shortcomings and turned those insights into a strategy guide that became a template for future projects.</w:t>
      </w:r>
    </w:p>
    <w:p w:rsidR="00000000" w:rsidDel="00000000" w:rsidP="00000000" w:rsidRDefault="00000000" w:rsidRPr="00000000" w14:paraId="00000026">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When you see a crack in your plan, remember, "The right craftsman can turn it into a masterpiece." Reframe and rebuild.</w:t>
      </w:r>
    </w:p>
    <w:p w:rsidR="00000000" w:rsidDel="00000000" w:rsidP="00000000" w:rsidRDefault="00000000" w:rsidRPr="00000000" w14:paraId="00000027">
      <w:pPr>
        <w:spacing w:after="240" w:before="240" w:lineRule="auto"/>
        <w:rPr>
          <w:color w:val="03174b"/>
        </w:rPr>
      </w:pPr>
      <w:r w:rsidDel="00000000" w:rsidR="00000000" w:rsidRPr="00000000">
        <w:rPr>
          <w:rtl w:val="0"/>
        </w:rPr>
      </w:r>
    </w:p>
    <w:p w:rsidR="00000000" w:rsidDel="00000000" w:rsidP="00000000" w:rsidRDefault="00000000" w:rsidRPr="00000000" w14:paraId="00000028">
      <w:pPr>
        <w:pStyle w:val="Heading3"/>
        <w:spacing w:after="240" w:before="240" w:lineRule="auto"/>
        <w:rPr>
          <w:color w:val="03174b"/>
        </w:rPr>
      </w:pPr>
      <w:bookmarkStart w:colFirst="0" w:colLast="0" w:name="_heading=h.2s8eyo1" w:id="9"/>
      <w:bookmarkEnd w:id="9"/>
      <w:r w:rsidDel="00000000" w:rsidR="00000000" w:rsidRPr="00000000">
        <w:rPr>
          <w:color w:val="03174b"/>
          <w:rtl w:val="0"/>
        </w:rPr>
        <w:t xml:space="preserve">9. "Flipping the Pancake Perspective"</w:t>
      </w:r>
    </w:p>
    <w:p w:rsidR="00000000" w:rsidDel="00000000" w:rsidP="00000000" w:rsidRDefault="00000000" w:rsidRPr="00000000" w14:paraId="00000029">
      <w:pPr>
        <w:spacing w:after="240" w:before="240" w:lineRule="auto"/>
        <w:rPr>
          <w:color w:val="03174b"/>
        </w:rPr>
      </w:pPr>
      <w:r w:rsidDel="00000000" w:rsidR="00000000" w:rsidRPr="00000000">
        <w:rPr>
          <w:color w:val="03174b"/>
          <w:rtl w:val="0"/>
        </w:rPr>
        <w:t xml:space="preserve">James loved making pancakes, but he often joked about his first attempt where he burnt them beyond recognition. One day, he faced a project that reminded him of those burnt pancakes: it seemed unsalvageable. He took a step back and thought, "Maybe I'm just cooking it on one side too long." By flipping his approach and introducing fresh perspectives from junior team members, they turned the project around into a surprising success.</w:t>
      </w:r>
    </w:p>
    <w:p w:rsidR="00000000" w:rsidDel="00000000" w:rsidP="00000000" w:rsidRDefault="00000000" w:rsidRPr="00000000" w14:paraId="0000002A">
      <w:pPr>
        <w:spacing w:after="240" w:before="240" w:lineRule="auto"/>
        <w:rPr>
          <w:color w:val="03174b"/>
        </w:rPr>
      </w:pPr>
      <w:r w:rsidDel="00000000" w:rsidR="00000000" w:rsidRPr="00000000">
        <w:rPr>
          <w:b w:val="1"/>
          <w:color w:val="03174b"/>
          <w:rtl w:val="0"/>
        </w:rPr>
        <w:t xml:space="preserve">Catchy phrase</w:t>
      </w:r>
      <w:r w:rsidDel="00000000" w:rsidR="00000000" w:rsidRPr="00000000">
        <w:rPr>
          <w:color w:val="03174b"/>
          <w:rtl w:val="0"/>
        </w:rPr>
        <w:t xml:space="preserve">: When things seem burnt and bleak, remember, "There's always another side to the pancake." Flip your approach.</w:t>
      </w:r>
    </w:p>
    <w:p w:rsidR="00000000" w:rsidDel="00000000" w:rsidP="00000000" w:rsidRDefault="00000000" w:rsidRPr="00000000" w14:paraId="0000002B">
      <w:pPr>
        <w:pStyle w:val="Heading3"/>
        <w:spacing w:after="240" w:before="240" w:lineRule="auto"/>
        <w:rPr>
          <w:color w:val="03174b"/>
        </w:rPr>
      </w:pPr>
      <w:bookmarkStart w:colFirst="0" w:colLast="0" w:name="_heading=h.17dp8vu" w:id="10"/>
      <w:bookmarkEnd w:id="10"/>
      <w:r w:rsidDel="00000000" w:rsidR="00000000" w:rsidRPr="00000000">
        <w:rPr>
          <w:rtl w:val="0"/>
        </w:rPr>
      </w:r>
    </w:p>
    <w:p w:rsidR="00000000" w:rsidDel="00000000" w:rsidP="00000000" w:rsidRDefault="00000000" w:rsidRPr="00000000" w14:paraId="0000002C">
      <w:pPr>
        <w:pStyle w:val="Heading3"/>
        <w:spacing w:after="240" w:before="240" w:lineRule="auto"/>
        <w:rPr>
          <w:color w:val="03174b"/>
        </w:rPr>
      </w:pPr>
      <w:bookmarkStart w:colFirst="0" w:colLast="0" w:name="_heading=h.3rdcrjn" w:id="11"/>
      <w:bookmarkEnd w:id="11"/>
      <w:r w:rsidDel="00000000" w:rsidR="00000000" w:rsidRPr="00000000">
        <w:rPr>
          <w:color w:val="03174b"/>
          <w:rtl w:val="0"/>
        </w:rPr>
        <w:t xml:space="preserve">10. "Lost in Translation Triumphs"</w:t>
      </w:r>
    </w:p>
    <w:p w:rsidR="00000000" w:rsidDel="00000000" w:rsidP="00000000" w:rsidRDefault="00000000" w:rsidRPr="00000000" w14:paraId="0000002D">
      <w:pPr>
        <w:spacing w:after="240" w:before="240" w:lineRule="auto"/>
        <w:rPr>
          <w:color w:val="03174b"/>
        </w:rPr>
      </w:pPr>
      <w:r w:rsidDel="00000000" w:rsidR="00000000" w:rsidRPr="00000000">
        <w:rPr>
          <w:color w:val="03174b"/>
          <w:rtl w:val="0"/>
        </w:rPr>
        <w:t xml:space="preserve">Maria, bilingual and proud of it, once mistranslated an important document, leading to a minor conflict between teams. Embarrassed but resolute, she took this failure and reframed it: "What if this is a chance to bridge a gap?" She organized cultural and language workshops, making teams more cohesive. Her mistake became a turning point in fostering better team dynamics.</w:t>
      </w:r>
    </w:p>
    <w:p w:rsidR="00000000" w:rsidDel="00000000" w:rsidP="00000000" w:rsidRDefault="00000000" w:rsidRPr="00000000" w14:paraId="0000002E">
      <w:pPr>
        <w:spacing w:after="240" w:before="240" w:lineRule="auto"/>
        <w:rPr>
          <w:i w:val="1"/>
          <w:color w:val="03174b"/>
        </w:rPr>
      </w:pPr>
      <w:r w:rsidDel="00000000" w:rsidR="00000000" w:rsidRPr="00000000">
        <w:rPr>
          <w:b w:val="1"/>
          <w:color w:val="03174b"/>
          <w:rtl w:val="0"/>
        </w:rPr>
        <w:t xml:space="preserve">Catchy phrase</w:t>
      </w:r>
      <w:r w:rsidDel="00000000" w:rsidR="00000000" w:rsidRPr="00000000">
        <w:rPr>
          <w:color w:val="03174b"/>
          <w:rtl w:val="0"/>
        </w:rPr>
        <w:t xml:space="preserve">: </w:t>
      </w:r>
      <w:r w:rsidDel="00000000" w:rsidR="00000000" w:rsidRPr="00000000">
        <w:rPr>
          <w:i w:val="1"/>
          <w:color w:val="03174b"/>
          <w:rtl w:val="0"/>
        </w:rPr>
        <w:t xml:space="preserve">When things get lost in translation, remember, "Misunderstandings can build new bridges." Use them to unite, not divide.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1"/>
          <w:color w:val="03174b"/>
        </w:rPr>
      </w:pPr>
      <w:r w:rsidDel="00000000" w:rsidR="00000000" w:rsidRPr="00000000">
        <w:rPr>
          <w:rtl w:val="0"/>
        </w:rPr>
      </w:r>
    </w:p>
    <w:p w:rsidR="00000000" w:rsidDel="00000000" w:rsidP="00000000" w:rsidRDefault="00000000" w:rsidRPr="00000000" w14:paraId="00000030">
      <w:pPr>
        <w:ind w:left="720" w:firstLine="0"/>
        <w:rPr>
          <w:b w:val="1"/>
          <w:color w:val="03174b"/>
        </w:rPr>
      </w:pPr>
      <w:r w:rsidDel="00000000" w:rsidR="00000000" w:rsidRPr="00000000">
        <w:rPr>
          <w:rtl w:val="0"/>
        </w:rPr>
      </w:r>
    </w:p>
    <w:p w:rsidR="00000000" w:rsidDel="00000000" w:rsidP="00000000" w:rsidRDefault="00000000" w:rsidRPr="00000000" w14:paraId="00000031">
      <w:pPr>
        <w:ind w:left="720" w:firstLine="0"/>
        <w:rPr>
          <w:b w:val="1"/>
          <w:color w:val="03174b"/>
        </w:rPr>
      </w:pPr>
      <w:r w:rsidDel="00000000" w:rsidR="00000000" w:rsidRPr="00000000">
        <w:rPr>
          <w:b w:val="1"/>
          <w:color w:val="03174b"/>
          <w:rtl w:val="0"/>
        </w:rPr>
        <w:t xml:space="preserve">Which Story did you pick? _____</w:t>
      </w:r>
    </w:p>
    <w:p w:rsidR="00000000" w:rsidDel="00000000" w:rsidP="00000000" w:rsidRDefault="00000000" w:rsidRPr="00000000" w14:paraId="00000032">
      <w:pPr>
        <w:ind w:left="720" w:firstLine="0"/>
        <w:rPr>
          <w:color w:val="03174b"/>
        </w:rPr>
      </w:pPr>
      <w:r w:rsidDel="00000000" w:rsidR="00000000" w:rsidRPr="00000000">
        <w:rPr>
          <w:color w:val="03174b"/>
          <w:rtl w:val="0"/>
        </w:rPr>
        <w:t xml:space="preserve">How can you apply this to your situation:</w:t>
      </w:r>
    </w:p>
    <w:p w:rsidR="00000000" w:rsidDel="00000000" w:rsidP="00000000" w:rsidRDefault="00000000" w:rsidRPr="00000000" w14:paraId="00000033">
      <w:pPr>
        <w:ind w:left="720" w:firstLine="0"/>
        <w:rPr>
          <w:color w:val="03174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ind w:firstLine="720"/>
        <w:rPr>
          <w:color w:val="03174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ind w:left="720" w:firstLine="0"/>
        <w:rPr>
          <w:color w:val="03174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ind w:firstLine="720"/>
        <w:rPr/>
      </w:pPr>
      <w:r w:rsidDel="00000000" w:rsidR="00000000" w:rsidRPr="00000000">
        <w:pict>
          <v:rect style="width:0.0pt;height:1.5pt" o:hr="t" o:hrstd="t" o:hralign="center" fillcolor="#A0A0A0" stroked="f"/>
        </w:pic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Fraunc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spacing w:after="0" w:lineRule="auto"/>
      <w:rPr>
        <w:sz w:val="20"/>
        <w:szCs w:val="20"/>
      </w:rPr>
    </w:pPr>
    <w:r w:rsidDel="00000000" w:rsidR="00000000" w:rsidRPr="00000000">
      <w:rPr>
        <w:rFonts w:ascii="Montserrat Light" w:cs="Montserrat Light" w:eastAsia="Montserrat Light" w:hAnsi="Montserrat Light"/>
        <w:i w:val="1"/>
        <w:color w:val="000000"/>
        <w:sz w:val="18"/>
        <w:szCs w:val="18"/>
        <w:rtl w:val="0"/>
      </w:rPr>
      <w:t xml:space="preserve">© Copyright 2023  i49 Group, Inc..  All rights reserved.  May not be reproduced without permission.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ind w:left="720" w:firstLine="0"/>
      <w:jc w:val="right"/>
      <w:rPr/>
    </w:pPr>
    <w:r w:rsidDel="00000000" w:rsidR="00000000" w:rsidRPr="00000000">
      <w:rPr/>
      <w:drawing>
        <wp:inline distB="114300" distT="114300" distL="114300" distR="114300">
          <wp:extent cx="1129988" cy="4905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9988" cy="490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M Sans" w:cs="DM Sans" w:eastAsia="DM Sans" w:hAnsi="DM Sans"/>
        <w:color w:val="222222"/>
        <w:sz w:val="22"/>
        <w:szCs w:val="22"/>
        <w:lang w:val="en"/>
      </w:rPr>
    </w:rPrDefault>
    <w:pPrDefault>
      <w:pPr>
        <w:spacing w:after="2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Fraunces" w:cs="Fraunces" w:eastAsia="Fraunces" w:hAnsi="Fraunces"/>
      <w:b w:val="1"/>
      <w:color w:val="3e5e17"/>
      <w:sz w:val="56"/>
      <w:szCs w:val="56"/>
    </w:rPr>
  </w:style>
  <w:style w:type="paragraph" w:styleId="Heading2">
    <w:name w:val="heading 2"/>
    <w:basedOn w:val="Normal"/>
    <w:next w:val="Normal"/>
    <w:pPr>
      <w:keepNext w:val="1"/>
      <w:keepLines w:val="1"/>
      <w:spacing w:after="120" w:lineRule="auto"/>
    </w:pPr>
    <w:rPr>
      <w:color w:val="00a1ed"/>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ind w:firstLine="360"/>
    </w:pPr>
    <w:rPr>
      <w:rFonts w:ascii="Fraunces" w:cs="Fraunces" w:eastAsia="Fraunces" w:hAnsi="Fraunces"/>
      <w:b w:val="1"/>
      <w:color w:val="f8f4f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Fraunces" w:cs="Fraunces" w:eastAsia="Fraunces" w:hAnsi="Fraunces"/>
      <w:b w:val="1"/>
      <w:color w:val="3e5e17"/>
      <w:sz w:val="56"/>
      <w:szCs w:val="56"/>
    </w:rPr>
  </w:style>
  <w:style w:type="paragraph" w:styleId="Heading2">
    <w:name w:val="heading 2"/>
    <w:basedOn w:val="Normal"/>
    <w:next w:val="Normal"/>
    <w:pPr>
      <w:keepNext w:val="1"/>
      <w:keepLines w:val="1"/>
      <w:spacing w:after="120" w:lineRule="auto"/>
    </w:pPr>
    <w:rPr>
      <w:color w:val="dd8d00"/>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ind w:firstLine="360"/>
    </w:pPr>
    <w:rPr>
      <w:rFonts w:ascii="Fraunces" w:cs="Fraunces" w:eastAsia="Fraunces" w:hAnsi="Fraunces"/>
      <w:b w:val="1"/>
      <w:color w:val="f8f4f1"/>
      <w:sz w:val="96"/>
      <w:szCs w:val="96"/>
    </w:rPr>
  </w:style>
  <w:style w:type="paragraph" w:styleId="Subtitle">
    <w:name w:val="Subtitle"/>
    <w:basedOn w:val="Normal"/>
    <w:next w:val="Normal"/>
    <w:pPr>
      <w:keepNext w:val="1"/>
      <w:keepLines w:val="1"/>
      <w:ind w:firstLine="360"/>
    </w:pPr>
    <w:rPr>
      <w:color w:val="f8f4f1"/>
      <w:sz w:val="28"/>
      <w:szCs w:val="28"/>
    </w:rPr>
  </w:style>
  <w:style w:type="paragraph" w:styleId="Subtitle">
    <w:name w:val="Subtitle"/>
    <w:basedOn w:val="Normal"/>
    <w:next w:val="Normal"/>
    <w:pPr>
      <w:keepNext w:val="1"/>
      <w:keepLines w:val="1"/>
      <w:ind w:firstLine="360"/>
    </w:pPr>
    <w:rPr>
      <w:color w:val="f8f4f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unces-regular.ttf"/><Relationship Id="rId2" Type="http://schemas.openxmlformats.org/officeDocument/2006/relationships/font" Target="fonts/Fraunces-bold.ttf"/><Relationship Id="rId3" Type="http://schemas.openxmlformats.org/officeDocument/2006/relationships/font" Target="fonts/Fraunces-italic.ttf"/><Relationship Id="rId4" Type="http://schemas.openxmlformats.org/officeDocument/2006/relationships/font" Target="fonts/Fraunces-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wIS/1U0K3kPyCi7F49rfoch7A==">CgMxLjAyCGguZ2pkZ3hzMgloLjMwajB6bGwyCWguMWZvYjl0ZTIJaC4zem55c2g3MgloLjJldDkycDAyCGgudHlqY3d0MgloLjNkeTZ2a20yCWguMXQzaDVzZjIJaC40ZDM0b2c4MgloLjJzOGV5bzEyCWguMTdkcDh2dTIJaC4zcmRjcmpuOAByITEzb0RMcVk0X3JzcDRFZGdpNUhOYWZ1dEVuUXc2Z3ZLXw==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